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D00C7" w14:textId="77777777" w:rsidR="00B75470" w:rsidRDefault="00B75470" w:rsidP="00B75470">
      <w:pPr>
        <w:pStyle w:val="Subheadingnobullet"/>
        <w:spacing w:before="0" w:after="0" w:line="240" w:lineRule="auto"/>
        <w:ind w:left="0" w:firstLine="0"/>
        <w:rPr>
          <w:sz w:val="44"/>
          <w:szCs w:val="44"/>
        </w:rPr>
      </w:pPr>
    </w:p>
    <w:p w14:paraId="3535F6E8" w14:textId="77777777" w:rsidR="000805FD" w:rsidRDefault="000805FD" w:rsidP="00B75470">
      <w:pPr>
        <w:pStyle w:val="Subheadingnobullet"/>
        <w:spacing w:before="0" w:after="0" w:line="240" w:lineRule="auto"/>
        <w:ind w:left="0" w:firstLine="0"/>
        <w:rPr>
          <w:rFonts w:ascii="Overpass" w:hAnsi="Overpass"/>
          <w:color w:val="002F70"/>
          <w:sz w:val="44"/>
          <w:szCs w:val="44"/>
        </w:rPr>
      </w:pPr>
    </w:p>
    <w:p w14:paraId="0C56794B" w14:textId="3AFDC9DD" w:rsidR="003971FE" w:rsidRDefault="003971FE" w:rsidP="00B75470">
      <w:pPr>
        <w:pStyle w:val="Subheadingnobullet"/>
        <w:spacing w:before="0" w:after="0" w:line="240" w:lineRule="auto"/>
        <w:ind w:left="0" w:firstLine="0"/>
        <w:rPr>
          <w:rFonts w:ascii="Overpass" w:hAnsi="Overpass"/>
          <w:color w:val="002F70"/>
          <w:sz w:val="44"/>
          <w:szCs w:val="44"/>
        </w:rPr>
      </w:pPr>
      <w:r>
        <w:rPr>
          <w:rFonts w:ascii="Overpass" w:hAnsi="Overpass"/>
          <w:color w:val="002F70"/>
          <w:sz w:val="44"/>
          <w:szCs w:val="44"/>
        </w:rPr>
        <w:t>Job Description</w:t>
      </w:r>
    </w:p>
    <w:p w14:paraId="0B921623" w14:textId="502F944D" w:rsidR="00964C70" w:rsidRPr="003971FE" w:rsidRDefault="00056D80" w:rsidP="00B75470">
      <w:pPr>
        <w:pStyle w:val="Subheadingnobullet"/>
        <w:spacing w:before="0" w:after="0" w:line="240" w:lineRule="auto"/>
        <w:ind w:left="0" w:firstLine="0"/>
        <w:rPr>
          <w:rFonts w:ascii="Overpass" w:hAnsi="Overpass"/>
          <w:color w:val="002F70"/>
          <w:sz w:val="32"/>
          <w:szCs w:val="32"/>
        </w:rPr>
      </w:pPr>
      <w:r>
        <w:rPr>
          <w:rFonts w:ascii="Overpass" w:hAnsi="Overpass"/>
          <w:color w:val="002F70"/>
          <w:sz w:val="32"/>
          <w:szCs w:val="32"/>
        </w:rPr>
        <w:t>Careers Adviser</w:t>
      </w:r>
    </w:p>
    <w:p w14:paraId="7E67EE3D" w14:textId="77777777" w:rsidR="00E04184" w:rsidRPr="00651AB5" w:rsidRDefault="00E04184" w:rsidP="00E04184">
      <w:pPr>
        <w:pStyle w:val="Subheadingnobullet"/>
        <w:spacing w:before="0" w:after="0" w:line="240" w:lineRule="auto"/>
        <w:rPr>
          <w:rFonts w:ascii="Overpass Light" w:hAnsi="Overpass Light"/>
          <w:color w:val="auto"/>
          <w:sz w:val="22"/>
        </w:rPr>
      </w:pPr>
    </w:p>
    <w:p w14:paraId="742B9CD5" w14:textId="16670510" w:rsidR="00E04184" w:rsidRPr="00651AB5" w:rsidRDefault="00E04184" w:rsidP="00964C70">
      <w:pPr>
        <w:pStyle w:val="Subheadingnobullet"/>
        <w:spacing w:before="0" w:after="0" w:line="240" w:lineRule="auto"/>
        <w:rPr>
          <w:rFonts w:ascii="Overpass Light" w:hAnsi="Overpass Light"/>
          <w:b w:val="0"/>
          <w:color w:val="auto"/>
          <w:sz w:val="22"/>
        </w:rPr>
      </w:pPr>
      <w:r w:rsidRPr="00651AB5">
        <w:rPr>
          <w:rFonts w:ascii="Overpass Light" w:hAnsi="Overpass Light"/>
          <w:color w:val="auto"/>
          <w:sz w:val="22"/>
        </w:rPr>
        <w:t>Salary:</w:t>
      </w:r>
      <w:r w:rsidR="00651AB5">
        <w:rPr>
          <w:rFonts w:ascii="Overpass Light" w:hAnsi="Overpass Light"/>
          <w:b w:val="0"/>
          <w:color w:val="auto"/>
          <w:sz w:val="22"/>
        </w:rPr>
        <w:tab/>
      </w:r>
      <w:r w:rsidR="00651AB5">
        <w:rPr>
          <w:rFonts w:ascii="Overpass Light" w:hAnsi="Overpass Light"/>
          <w:b w:val="0"/>
          <w:color w:val="auto"/>
          <w:sz w:val="22"/>
        </w:rPr>
        <w:tab/>
      </w:r>
      <w:r w:rsidR="00651AB5">
        <w:rPr>
          <w:rFonts w:ascii="Overpass Light" w:hAnsi="Overpass Light"/>
          <w:b w:val="0"/>
          <w:color w:val="auto"/>
          <w:sz w:val="22"/>
        </w:rPr>
        <w:tab/>
      </w:r>
      <w:r w:rsidR="00651AB5">
        <w:rPr>
          <w:rFonts w:ascii="Overpass Light" w:hAnsi="Overpass Light"/>
          <w:b w:val="0"/>
          <w:color w:val="auto"/>
          <w:sz w:val="22"/>
        </w:rPr>
        <w:tab/>
      </w:r>
      <w:r w:rsidR="00126290">
        <w:rPr>
          <w:rFonts w:ascii="Overpass Light" w:hAnsi="Overpass Light"/>
          <w:b w:val="0"/>
          <w:color w:val="auto"/>
          <w:sz w:val="22"/>
        </w:rPr>
        <w:t xml:space="preserve">Grade </w:t>
      </w:r>
      <w:r w:rsidR="00056D80">
        <w:rPr>
          <w:rFonts w:ascii="Overpass Light" w:hAnsi="Overpass Light"/>
          <w:b w:val="0"/>
          <w:color w:val="auto"/>
          <w:sz w:val="22"/>
        </w:rPr>
        <w:t>7</w:t>
      </w:r>
    </w:p>
    <w:p w14:paraId="482C8F30" w14:textId="093B5FD9" w:rsidR="00E04184" w:rsidRPr="00651AB5" w:rsidRDefault="00126290" w:rsidP="00964C70">
      <w:pPr>
        <w:pStyle w:val="Subheadingnobullet"/>
        <w:spacing w:before="0" w:after="0" w:line="240" w:lineRule="auto"/>
        <w:rPr>
          <w:rFonts w:ascii="Overpass Light" w:hAnsi="Overpass Light"/>
          <w:b w:val="0"/>
          <w:color w:val="auto"/>
          <w:sz w:val="22"/>
        </w:rPr>
      </w:pPr>
      <w:r>
        <w:rPr>
          <w:rFonts w:ascii="Overpass Light" w:hAnsi="Overpass Light"/>
          <w:color w:val="auto"/>
          <w:sz w:val="22"/>
        </w:rPr>
        <w:t>C</w:t>
      </w:r>
      <w:r w:rsidR="00E04184" w:rsidRPr="00651AB5">
        <w:rPr>
          <w:rFonts w:ascii="Overpass Light" w:hAnsi="Overpass Light"/>
          <w:color w:val="auto"/>
          <w:sz w:val="22"/>
        </w:rPr>
        <w:t>ontract:</w:t>
      </w:r>
      <w:r w:rsidR="00651AB5">
        <w:rPr>
          <w:rFonts w:ascii="Overpass Light" w:hAnsi="Overpass Light"/>
          <w:color w:val="auto"/>
          <w:sz w:val="22"/>
        </w:rPr>
        <w:tab/>
      </w:r>
      <w:r w:rsidR="00651AB5">
        <w:rPr>
          <w:rFonts w:ascii="Overpass Light" w:hAnsi="Overpass Light"/>
          <w:b w:val="0"/>
          <w:color w:val="auto"/>
          <w:sz w:val="22"/>
        </w:rPr>
        <w:tab/>
      </w:r>
      <w:r w:rsidR="00964C70" w:rsidRPr="00651AB5">
        <w:rPr>
          <w:rFonts w:ascii="Overpass Light" w:hAnsi="Overpass Light"/>
          <w:b w:val="0"/>
          <w:color w:val="auto"/>
          <w:sz w:val="22"/>
        </w:rPr>
        <w:t>Full time, ongoing</w:t>
      </w:r>
    </w:p>
    <w:p w14:paraId="707E0F5C" w14:textId="6E8FC979" w:rsidR="00E04184" w:rsidRPr="00651AB5" w:rsidRDefault="00E04184" w:rsidP="00964C70">
      <w:pPr>
        <w:pStyle w:val="Subheadingnobullet"/>
        <w:spacing w:before="0" w:after="0" w:line="240" w:lineRule="auto"/>
        <w:rPr>
          <w:rFonts w:ascii="Overpass Light" w:hAnsi="Overpass Light"/>
          <w:b w:val="0"/>
          <w:color w:val="auto"/>
          <w:sz w:val="22"/>
        </w:rPr>
      </w:pPr>
      <w:r w:rsidRPr="00651AB5">
        <w:rPr>
          <w:rFonts w:ascii="Overpass Light" w:hAnsi="Overpass Light"/>
          <w:color w:val="auto"/>
          <w:sz w:val="22"/>
        </w:rPr>
        <w:t>Location:</w:t>
      </w:r>
      <w:r w:rsidRPr="00651AB5">
        <w:rPr>
          <w:rFonts w:ascii="Overpass Light" w:hAnsi="Overpass Light"/>
          <w:b w:val="0"/>
          <w:color w:val="auto"/>
          <w:sz w:val="22"/>
        </w:rPr>
        <w:t xml:space="preserve"> </w:t>
      </w:r>
      <w:r w:rsidR="00651AB5">
        <w:rPr>
          <w:rFonts w:ascii="Overpass Light" w:hAnsi="Overpass Light"/>
          <w:b w:val="0"/>
          <w:color w:val="auto"/>
          <w:sz w:val="22"/>
        </w:rPr>
        <w:tab/>
      </w:r>
      <w:r w:rsidR="00651AB5">
        <w:rPr>
          <w:rFonts w:ascii="Overpass Light" w:hAnsi="Overpass Light"/>
          <w:b w:val="0"/>
          <w:color w:val="auto"/>
          <w:sz w:val="22"/>
        </w:rPr>
        <w:tab/>
      </w:r>
      <w:r w:rsidR="00073034">
        <w:rPr>
          <w:rFonts w:ascii="Overpass Light" w:hAnsi="Overpass Light"/>
          <w:b w:val="0"/>
          <w:color w:val="auto"/>
          <w:sz w:val="22"/>
        </w:rPr>
        <w:t>Medway</w:t>
      </w:r>
      <w:r w:rsidRPr="00651AB5">
        <w:rPr>
          <w:rFonts w:ascii="Overpass Light" w:hAnsi="Overpass Light"/>
          <w:b w:val="0"/>
          <w:color w:val="auto"/>
          <w:sz w:val="22"/>
        </w:rPr>
        <w:t xml:space="preserve"> Campus</w:t>
      </w:r>
    </w:p>
    <w:p w14:paraId="5371B274" w14:textId="6F136C53" w:rsidR="00B2287C" w:rsidRPr="00651AB5" w:rsidRDefault="00E04184" w:rsidP="00B2287C">
      <w:pPr>
        <w:pStyle w:val="Subheadingnobullet"/>
        <w:spacing w:before="0" w:after="0" w:line="240" w:lineRule="auto"/>
        <w:ind w:left="0" w:firstLine="0"/>
        <w:rPr>
          <w:rFonts w:ascii="Overpass Light" w:hAnsi="Overpass Light"/>
          <w:b w:val="0"/>
          <w:color w:val="auto"/>
          <w:sz w:val="22"/>
        </w:rPr>
      </w:pPr>
      <w:r w:rsidRPr="00651AB5">
        <w:rPr>
          <w:rFonts w:ascii="Overpass Light" w:hAnsi="Overpass Light"/>
          <w:color w:val="auto"/>
          <w:sz w:val="22"/>
        </w:rPr>
        <w:t>Responsible to:</w:t>
      </w:r>
      <w:r w:rsidRPr="00651AB5">
        <w:rPr>
          <w:rFonts w:ascii="Overpass Light" w:hAnsi="Overpass Light"/>
          <w:b w:val="0"/>
          <w:color w:val="auto"/>
          <w:sz w:val="22"/>
        </w:rPr>
        <w:t xml:space="preserve"> </w:t>
      </w:r>
      <w:r w:rsidR="00651AB5">
        <w:rPr>
          <w:rFonts w:ascii="Overpass Light" w:hAnsi="Overpass Light"/>
          <w:b w:val="0"/>
          <w:color w:val="auto"/>
          <w:sz w:val="22"/>
        </w:rPr>
        <w:tab/>
      </w:r>
      <w:r w:rsidR="00056D80">
        <w:rPr>
          <w:rFonts w:ascii="Overpass Light" w:hAnsi="Overpass Light"/>
          <w:b w:val="0"/>
          <w:color w:val="auto"/>
          <w:sz w:val="22"/>
        </w:rPr>
        <w:t>Senior Careers Adviser</w:t>
      </w:r>
    </w:p>
    <w:p w14:paraId="4FCCD8F5" w14:textId="51D327D5" w:rsidR="00E04184" w:rsidRPr="00651AB5" w:rsidRDefault="00E04184" w:rsidP="0015125B">
      <w:pPr>
        <w:pStyle w:val="Subheadingnobullet"/>
        <w:spacing w:before="0" w:after="0" w:line="240" w:lineRule="auto"/>
        <w:ind w:left="0" w:firstLine="0"/>
        <w:rPr>
          <w:rFonts w:ascii="Overpass Light" w:hAnsi="Overpass Light"/>
          <w:b w:val="0"/>
          <w:color w:val="auto"/>
          <w:sz w:val="22"/>
        </w:rPr>
      </w:pPr>
      <w:r w:rsidRPr="00651AB5">
        <w:rPr>
          <w:rFonts w:ascii="Overpass Light" w:hAnsi="Overpass Light"/>
          <w:color w:val="auto"/>
          <w:sz w:val="22"/>
        </w:rPr>
        <w:t>Job family:</w:t>
      </w:r>
      <w:r w:rsidRPr="00651AB5">
        <w:rPr>
          <w:rFonts w:ascii="Overpass Light" w:hAnsi="Overpass Light"/>
          <w:b w:val="0"/>
          <w:color w:val="auto"/>
          <w:sz w:val="22"/>
        </w:rPr>
        <w:t xml:space="preserve"> </w:t>
      </w:r>
      <w:r w:rsidR="00651AB5">
        <w:rPr>
          <w:rFonts w:ascii="Overpass Light" w:hAnsi="Overpass Light"/>
          <w:b w:val="0"/>
          <w:color w:val="auto"/>
          <w:sz w:val="22"/>
        </w:rPr>
        <w:tab/>
      </w:r>
      <w:r w:rsidR="00651AB5">
        <w:rPr>
          <w:rFonts w:ascii="Overpass Light" w:hAnsi="Overpass Light"/>
          <w:b w:val="0"/>
          <w:color w:val="auto"/>
          <w:sz w:val="22"/>
        </w:rPr>
        <w:tab/>
      </w:r>
      <w:r w:rsidRPr="00651AB5">
        <w:rPr>
          <w:rFonts w:ascii="Overpass Light" w:hAnsi="Overpass Light"/>
          <w:b w:val="0"/>
          <w:color w:val="auto"/>
          <w:sz w:val="22"/>
        </w:rPr>
        <w:t>Ad</w:t>
      </w:r>
      <w:r w:rsidR="003971FE">
        <w:rPr>
          <w:rFonts w:ascii="Overpass Light" w:hAnsi="Overpass Light"/>
          <w:b w:val="0"/>
          <w:color w:val="auto"/>
          <w:sz w:val="22"/>
        </w:rPr>
        <w:t>ministrative, professional and m</w:t>
      </w:r>
      <w:r w:rsidRPr="00651AB5">
        <w:rPr>
          <w:rFonts w:ascii="Overpass Light" w:hAnsi="Overpass Light"/>
          <w:b w:val="0"/>
          <w:color w:val="auto"/>
          <w:sz w:val="22"/>
        </w:rPr>
        <w:t>anagerial</w:t>
      </w:r>
      <w:r w:rsidR="00126290">
        <w:rPr>
          <w:rFonts w:ascii="Overpass Light" w:hAnsi="Overpass Light"/>
          <w:b w:val="0"/>
          <w:color w:val="auto"/>
          <w:sz w:val="22"/>
        </w:rPr>
        <w:br/>
      </w:r>
    </w:p>
    <w:p w14:paraId="0CD9E3C7" w14:textId="5D648C68" w:rsidR="00B2287C" w:rsidRPr="00126290" w:rsidRDefault="00E04184" w:rsidP="00126290">
      <w:pPr>
        <w:pStyle w:val="Subheadingnobullet"/>
        <w:spacing w:before="0" w:after="120" w:line="240" w:lineRule="auto"/>
        <w:rPr>
          <w:rStyle w:val="normaltextrun"/>
          <w:rFonts w:ascii="Overpass Light" w:hAnsi="Overpass Light"/>
          <w:sz w:val="28"/>
          <w:szCs w:val="24"/>
        </w:rPr>
      </w:pPr>
      <w:r w:rsidRPr="003D3315">
        <w:rPr>
          <w:rFonts w:ascii="Overpass Light" w:hAnsi="Overpass Light"/>
          <w:sz w:val="28"/>
          <w:szCs w:val="24"/>
        </w:rPr>
        <w:t>Job purpose</w:t>
      </w:r>
    </w:p>
    <w:p w14:paraId="7E9AF09F" w14:textId="77777777" w:rsidR="00073034" w:rsidRDefault="00073034" w:rsidP="00073034">
      <w:pPr>
        <w:rPr>
          <w:rFonts w:ascii="Overpass Light" w:hAnsi="Overpass Light" w:cstheme="minorHAnsi"/>
        </w:rPr>
      </w:pPr>
      <w:r w:rsidRPr="00073034">
        <w:rPr>
          <w:rFonts w:ascii="Overpass Light" w:hAnsi="Overpass Light" w:cstheme="minorHAnsi"/>
        </w:rPr>
        <w:t xml:space="preserve">To support the University in its mission to provide students with the best possible preparation for their future lives, in line with the Kent 2025 Strategy (see https://www.kent.ac.uk/strategy) and by providing high quality and professional one to one and group based career guidance using your knowledge of industry, professions and the subjects studied at Kent.  </w:t>
      </w:r>
    </w:p>
    <w:p w14:paraId="41FD8B0E" w14:textId="77777777" w:rsidR="00073034" w:rsidRDefault="00073034" w:rsidP="00073034">
      <w:pPr>
        <w:rPr>
          <w:rFonts w:ascii="Overpass Light" w:hAnsi="Overpass Light" w:cstheme="minorHAnsi"/>
        </w:rPr>
      </w:pPr>
      <w:r w:rsidRPr="00073034">
        <w:rPr>
          <w:rFonts w:ascii="Overpass Light" w:hAnsi="Overpass Light" w:cstheme="minorHAnsi"/>
        </w:rPr>
        <w:t>The post is based in the Careers and Employability service, and will provide support to University of Kent students and graduates from a wide range of disciplines, enabling them to make informed decisions about their future. Within this role you will be required to develop and maintain a good knowledge of the graduate labour market locally, nationally and internationally and of careers guidance and equality and diversity issues.</w:t>
      </w:r>
    </w:p>
    <w:p w14:paraId="63050A28" w14:textId="36CC773F" w:rsidR="00073034" w:rsidRPr="00073034" w:rsidRDefault="00073034" w:rsidP="00073034">
      <w:pPr>
        <w:spacing w:after="0"/>
        <w:rPr>
          <w:rFonts w:ascii="Overpass Light" w:hAnsi="Overpass Light" w:cstheme="minorHAnsi"/>
        </w:rPr>
      </w:pPr>
    </w:p>
    <w:p w14:paraId="1E6B0595" w14:textId="1F7A680F" w:rsidR="00E04184" w:rsidRPr="0073249A" w:rsidRDefault="00E04184" w:rsidP="00651AB5">
      <w:pPr>
        <w:pStyle w:val="Subheadingnobullet"/>
        <w:spacing w:before="0" w:after="120" w:line="240" w:lineRule="auto"/>
        <w:rPr>
          <w:rFonts w:ascii="Overpass Light" w:hAnsi="Overpass Light"/>
          <w:szCs w:val="24"/>
        </w:rPr>
      </w:pPr>
      <w:r w:rsidRPr="0073249A">
        <w:rPr>
          <w:rFonts w:ascii="Overpass Light" w:hAnsi="Overpass Light"/>
        </w:rPr>
        <w:t xml:space="preserve">Key </w:t>
      </w:r>
      <w:r w:rsidRPr="003D3315">
        <w:rPr>
          <w:rFonts w:ascii="Overpass Light" w:hAnsi="Overpass Light"/>
          <w:sz w:val="28"/>
          <w:szCs w:val="24"/>
        </w:rPr>
        <w:t>accountab</w:t>
      </w:r>
      <w:r w:rsidR="006874C9" w:rsidRPr="003D3315">
        <w:rPr>
          <w:rFonts w:ascii="Overpass Light" w:hAnsi="Overpass Light"/>
          <w:sz w:val="28"/>
          <w:szCs w:val="24"/>
        </w:rPr>
        <w:t>i</w:t>
      </w:r>
      <w:r w:rsidRPr="003D3315">
        <w:rPr>
          <w:rFonts w:ascii="Overpass Light" w:hAnsi="Overpass Light"/>
          <w:sz w:val="28"/>
          <w:szCs w:val="24"/>
        </w:rPr>
        <w:t>lities</w:t>
      </w:r>
    </w:p>
    <w:p w14:paraId="3449613B" w14:textId="0284B12D" w:rsidR="002765CD" w:rsidRDefault="002765CD" w:rsidP="002765CD">
      <w:pPr>
        <w:pStyle w:val="Default"/>
        <w:rPr>
          <w:rFonts w:ascii="Overpass Light" w:hAnsi="Overpass Light"/>
          <w:sz w:val="22"/>
          <w:szCs w:val="22"/>
        </w:rPr>
      </w:pPr>
      <w:r w:rsidRPr="00126290">
        <w:rPr>
          <w:rFonts w:ascii="Overpass Light" w:hAnsi="Overpass Light"/>
          <w:sz w:val="22"/>
          <w:szCs w:val="22"/>
        </w:rPr>
        <w:t xml:space="preserve">The following are the main accountabilities for the job. Other duties, commensurate with the grading of the job, may also be assigned from time to time. </w:t>
      </w:r>
      <w:r w:rsidR="00561A34">
        <w:rPr>
          <w:rFonts w:ascii="Overpass Light" w:hAnsi="Overpass Light"/>
          <w:sz w:val="22"/>
          <w:szCs w:val="22"/>
        </w:rPr>
        <w:br/>
      </w:r>
    </w:p>
    <w:p w14:paraId="72A5E7AF" w14:textId="77777777" w:rsidR="00561A34" w:rsidRPr="00561A34" w:rsidRDefault="00561A34" w:rsidP="00561A34">
      <w:pPr>
        <w:pStyle w:val="ListParagraph"/>
        <w:spacing w:after="0"/>
        <w:ind w:left="709" w:right="6" w:hanging="425"/>
        <w:rPr>
          <w:rFonts w:ascii="Overpass Light" w:hAnsi="Overpass Light" w:cstheme="minorHAnsi"/>
        </w:rPr>
      </w:pPr>
      <w:r w:rsidRPr="00561A34">
        <w:rPr>
          <w:rFonts w:ascii="Overpass Light" w:hAnsi="Overpass Light" w:cstheme="minorHAnsi"/>
        </w:rPr>
        <w:t>•</w:t>
      </w:r>
      <w:r w:rsidRPr="00561A34">
        <w:rPr>
          <w:rFonts w:ascii="Overpass Light" w:hAnsi="Overpass Light" w:cstheme="minorHAnsi"/>
        </w:rPr>
        <w:tab/>
        <w:t xml:space="preserve">Deliver high quality, professional careers advice to students and graduates to enable them to make positive and informed decisions about their future </w:t>
      </w:r>
    </w:p>
    <w:p w14:paraId="61B61775" w14:textId="77777777" w:rsidR="00561A34" w:rsidRPr="00561A34" w:rsidRDefault="00561A34" w:rsidP="00561A34">
      <w:pPr>
        <w:pStyle w:val="ListParagraph"/>
        <w:spacing w:after="0"/>
        <w:ind w:left="709" w:right="6" w:hanging="425"/>
        <w:rPr>
          <w:rFonts w:ascii="Overpass Light" w:hAnsi="Overpass Light" w:cstheme="minorHAnsi"/>
        </w:rPr>
      </w:pPr>
      <w:r w:rsidRPr="00561A34">
        <w:rPr>
          <w:rFonts w:ascii="Overpass Light" w:hAnsi="Overpass Light" w:cstheme="minorHAnsi"/>
        </w:rPr>
        <w:t>•</w:t>
      </w:r>
      <w:r w:rsidRPr="00561A34">
        <w:rPr>
          <w:rFonts w:ascii="Overpass Light" w:hAnsi="Overpass Light" w:cstheme="minorHAnsi"/>
        </w:rPr>
        <w:tab/>
        <w:t xml:space="preserve">Deliver workshops and group sessions on careers and employability related topics to students and graduates </w:t>
      </w:r>
    </w:p>
    <w:p w14:paraId="21AEC716" w14:textId="77777777" w:rsidR="00561A34" w:rsidRPr="00561A34" w:rsidRDefault="00561A34" w:rsidP="00561A34">
      <w:pPr>
        <w:pStyle w:val="ListParagraph"/>
        <w:spacing w:after="0"/>
        <w:ind w:left="709" w:right="6" w:hanging="425"/>
        <w:rPr>
          <w:rFonts w:ascii="Overpass Light" w:hAnsi="Overpass Light" w:cstheme="minorHAnsi"/>
        </w:rPr>
      </w:pPr>
      <w:r w:rsidRPr="00561A34">
        <w:rPr>
          <w:rFonts w:ascii="Overpass Light" w:hAnsi="Overpass Light" w:cstheme="minorHAnsi"/>
        </w:rPr>
        <w:t>•</w:t>
      </w:r>
      <w:r w:rsidRPr="00561A34">
        <w:rPr>
          <w:rFonts w:ascii="Overpass Light" w:hAnsi="Overpass Light" w:cstheme="minorHAnsi"/>
        </w:rPr>
        <w:tab/>
        <w:t xml:space="preserve">Deliver specific projects and activities related to careers, employability or placements that enhance the work of the Careers and Employability Service and the student experience </w:t>
      </w:r>
    </w:p>
    <w:p w14:paraId="3F84AD83" w14:textId="491859D4" w:rsidR="00126290" w:rsidRPr="00073034" w:rsidRDefault="00561A34" w:rsidP="00561A34">
      <w:pPr>
        <w:pStyle w:val="ListParagraph"/>
        <w:spacing w:after="0"/>
        <w:ind w:left="709" w:right="6" w:hanging="425"/>
        <w:rPr>
          <w:rFonts w:ascii="Overpass Light" w:hAnsi="Overpass Light" w:cstheme="minorHAnsi"/>
        </w:rPr>
      </w:pPr>
      <w:r w:rsidRPr="00561A34">
        <w:rPr>
          <w:rFonts w:ascii="Overpass Light" w:hAnsi="Overpass Light" w:cstheme="minorHAnsi"/>
        </w:rPr>
        <w:t>•</w:t>
      </w:r>
      <w:r w:rsidRPr="00561A34">
        <w:rPr>
          <w:rFonts w:ascii="Overpass Light" w:hAnsi="Overpass Light" w:cstheme="minorHAnsi"/>
        </w:rPr>
        <w:tab/>
        <w:t>Actively engage in personal and professional development to ensure the information, advice and guidance provided is current and industry leading</w:t>
      </w:r>
    </w:p>
    <w:p w14:paraId="20710974" w14:textId="77777777" w:rsidR="007E25AD" w:rsidRPr="00073034" w:rsidRDefault="007E25AD" w:rsidP="00561A34">
      <w:pPr>
        <w:spacing w:after="0"/>
        <w:rPr>
          <w:rFonts w:ascii="Overpass Light" w:hAnsi="Overpass Light" w:cstheme="minorHAnsi"/>
        </w:rPr>
      </w:pPr>
    </w:p>
    <w:p w14:paraId="245E8B08" w14:textId="77777777" w:rsidR="00E04184" w:rsidRPr="00126290" w:rsidRDefault="00E04184" w:rsidP="00651AB5">
      <w:pPr>
        <w:pStyle w:val="Subheadingnobullet"/>
        <w:spacing w:before="0" w:after="120" w:line="240" w:lineRule="auto"/>
        <w:rPr>
          <w:rFonts w:ascii="Overpass Light" w:hAnsi="Overpass Light"/>
          <w:sz w:val="28"/>
          <w:szCs w:val="24"/>
        </w:rPr>
      </w:pPr>
      <w:r w:rsidRPr="00126290">
        <w:rPr>
          <w:rFonts w:ascii="Overpass Light" w:hAnsi="Overpass Light"/>
          <w:sz w:val="28"/>
          <w:szCs w:val="24"/>
        </w:rPr>
        <w:t>Key challenges and decisions</w:t>
      </w:r>
    </w:p>
    <w:p w14:paraId="1BC6D26E" w14:textId="77777777" w:rsidR="004B0A90" w:rsidRDefault="004B0A90" w:rsidP="004B0A90">
      <w:pPr>
        <w:pStyle w:val="Default"/>
        <w:rPr>
          <w:rFonts w:ascii="Overpass Light" w:hAnsi="Overpass Light"/>
          <w:sz w:val="22"/>
          <w:szCs w:val="22"/>
        </w:rPr>
      </w:pPr>
      <w:r w:rsidRPr="00126290">
        <w:rPr>
          <w:rFonts w:ascii="Overpass Light" w:hAnsi="Overpass Light"/>
          <w:sz w:val="22"/>
          <w:szCs w:val="22"/>
        </w:rPr>
        <w:t xml:space="preserve">The following provide an overview of the most challenging or complex parts of the role and the degree of autonomy that exists. </w:t>
      </w:r>
    </w:p>
    <w:p w14:paraId="0AD68294" w14:textId="77777777" w:rsidR="00126290" w:rsidRPr="00126290" w:rsidRDefault="00126290" w:rsidP="004B0A90">
      <w:pPr>
        <w:pStyle w:val="Default"/>
        <w:rPr>
          <w:rFonts w:ascii="Overpass Light" w:hAnsi="Overpass Light"/>
          <w:sz w:val="22"/>
          <w:szCs w:val="22"/>
        </w:rPr>
      </w:pPr>
    </w:p>
    <w:p w14:paraId="1FE0261F" w14:textId="77777777" w:rsidR="00561A34" w:rsidRPr="00561A34" w:rsidRDefault="00561A34" w:rsidP="00561A34">
      <w:pPr>
        <w:pStyle w:val="ListParagraph"/>
        <w:numPr>
          <w:ilvl w:val="0"/>
          <w:numId w:val="36"/>
        </w:numPr>
        <w:spacing w:after="0"/>
        <w:ind w:left="709" w:right="6" w:hanging="425"/>
        <w:rPr>
          <w:rFonts w:ascii="Overpass Light" w:hAnsi="Overpass Light" w:cstheme="minorHAnsi"/>
        </w:rPr>
      </w:pPr>
      <w:r w:rsidRPr="00561A34">
        <w:rPr>
          <w:rFonts w:ascii="Overpass Light" w:hAnsi="Overpass Light" w:cstheme="minorHAnsi"/>
        </w:rPr>
        <w:lastRenderedPageBreak/>
        <w:t>Managing a caseload of 3-5,000 students, ensuring sufficient 1-2-1 and group sessions are available to meet the needs of these students, with the skills to address complex questions around career planning and decision making whilst being able to demonstrate impact on the student journey through their work.</w:t>
      </w:r>
    </w:p>
    <w:p w14:paraId="75234874" w14:textId="77777777" w:rsidR="00561A34" w:rsidRPr="00561A34" w:rsidRDefault="00561A34" w:rsidP="00561A34">
      <w:pPr>
        <w:pStyle w:val="ListParagraph"/>
        <w:numPr>
          <w:ilvl w:val="0"/>
          <w:numId w:val="36"/>
        </w:numPr>
        <w:spacing w:after="0"/>
        <w:ind w:left="709" w:right="6" w:hanging="425"/>
        <w:rPr>
          <w:rFonts w:ascii="Overpass Light" w:hAnsi="Overpass Light" w:cstheme="minorHAnsi"/>
        </w:rPr>
      </w:pPr>
      <w:r w:rsidRPr="00561A34">
        <w:rPr>
          <w:rFonts w:ascii="Overpass Light" w:hAnsi="Overpass Light" w:cstheme="minorHAnsi"/>
        </w:rPr>
        <w:t xml:space="preserve">The post holder will, with guidance from the Senior Careers Adviser, need to tailor their work to the needs of the student body, balancing this with the competing demands of significant requests for delivery from academic colleagues, the ongoing needs of the Careers and Employability Service and your own CPD needs. </w:t>
      </w:r>
    </w:p>
    <w:p w14:paraId="659F7822" w14:textId="77777777" w:rsidR="00561A34" w:rsidRPr="00561A34" w:rsidRDefault="00561A34" w:rsidP="00561A34">
      <w:pPr>
        <w:pStyle w:val="ListParagraph"/>
        <w:numPr>
          <w:ilvl w:val="0"/>
          <w:numId w:val="36"/>
        </w:numPr>
        <w:spacing w:after="0"/>
        <w:ind w:left="709" w:right="6" w:hanging="425"/>
        <w:rPr>
          <w:rFonts w:ascii="Overpass Light" w:hAnsi="Overpass Light" w:cstheme="minorHAnsi"/>
        </w:rPr>
      </w:pPr>
      <w:r w:rsidRPr="00561A34">
        <w:rPr>
          <w:rFonts w:ascii="Overpass Light" w:hAnsi="Overpass Light" w:cstheme="minorHAnsi"/>
        </w:rPr>
        <w:t>Working on a portfolio of projects, especially projects that support the needs of Widening Participation students and reporting on progress and outcomes.  Careers Advisers will take on some existing projects, but also be encouraged to suggest, plan, develop and deliver projects, usually in collaboration with colleagues or business partners</w:t>
      </w:r>
    </w:p>
    <w:p w14:paraId="31D0A311" w14:textId="77777777" w:rsidR="00561A34" w:rsidRPr="00561A34" w:rsidRDefault="00561A34" w:rsidP="00561A34">
      <w:pPr>
        <w:pStyle w:val="ListParagraph"/>
        <w:numPr>
          <w:ilvl w:val="0"/>
          <w:numId w:val="36"/>
        </w:numPr>
        <w:spacing w:after="0"/>
        <w:ind w:left="709" w:right="6" w:hanging="425"/>
        <w:rPr>
          <w:rFonts w:ascii="Overpass Light" w:hAnsi="Overpass Light" w:cstheme="minorHAnsi"/>
        </w:rPr>
      </w:pPr>
      <w:r w:rsidRPr="00561A34">
        <w:rPr>
          <w:rFonts w:ascii="Overpass Light" w:hAnsi="Overpass Light" w:cstheme="minorHAnsi"/>
        </w:rPr>
        <w:t xml:space="preserve">Careers Advisers are expected to be up to date in industry knowledge, holding insights into industry, the graduate labour market, recruitment practices and emerging trends in Careers Guidance.  They will share this expertise with colleagues from across the institution to help support and build the institutional knowledge base. </w:t>
      </w:r>
    </w:p>
    <w:p w14:paraId="7A480AA3" w14:textId="0657FD1E" w:rsidR="004B0A90" w:rsidRDefault="004B0A90" w:rsidP="00561A34">
      <w:pPr>
        <w:spacing w:after="0"/>
      </w:pPr>
    </w:p>
    <w:p w14:paraId="27B3FCF2" w14:textId="736C2F5B" w:rsidR="00E04184" w:rsidRPr="003D3315" w:rsidRDefault="00E04184" w:rsidP="00651AB5">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Facts &amp; figures</w:t>
      </w:r>
    </w:p>
    <w:p w14:paraId="06A53E51" w14:textId="25780BA5" w:rsidR="00126290" w:rsidRPr="00561A34" w:rsidRDefault="00561A34" w:rsidP="00561A34">
      <w:pPr>
        <w:rPr>
          <w:rFonts w:ascii="Overpass Light" w:hAnsi="Overpass Light" w:cstheme="minorHAnsi"/>
        </w:rPr>
      </w:pPr>
      <w:r w:rsidRPr="00561A34">
        <w:rPr>
          <w:rFonts w:ascii="Overpass Light" w:hAnsi="Overpass Light" w:cstheme="minorHAnsi"/>
        </w:rPr>
        <w:t xml:space="preserve">Careers Advisers have a case load particular to Divisions, allowing for individual specialisms, and usually covering somewhere in the region of 3-5,000 students. During term time, the majority of work is 1-2-1 sessions, either in a careers guidance setting, or by delivering Quick Advice (15 minute sessions) with the delivery of some presentations. In term time, for this role, it is normal to see around 20 careers guidance appointments being offered every week and 8 Quick Advice appointments. The CES </w:t>
      </w:r>
      <w:r>
        <w:rPr>
          <w:rFonts w:ascii="Overpass Light" w:hAnsi="Overpass Light" w:cstheme="minorHAnsi"/>
        </w:rPr>
        <w:t>comprises</w:t>
      </w:r>
      <w:r w:rsidRPr="00561A34">
        <w:rPr>
          <w:rFonts w:ascii="Overpass Light" w:hAnsi="Overpass Light" w:cstheme="minorHAnsi"/>
        </w:rPr>
        <w:t xml:space="preserve"> 40 staff </w:t>
      </w:r>
      <w:r>
        <w:rPr>
          <w:rFonts w:ascii="Overpass Light" w:hAnsi="Overpass Light" w:cstheme="minorHAnsi"/>
        </w:rPr>
        <w:t>who</w:t>
      </w:r>
      <w:r w:rsidRPr="00561A34">
        <w:rPr>
          <w:rFonts w:ascii="Overpass Light" w:hAnsi="Overpass Light" w:cstheme="minorHAnsi"/>
        </w:rPr>
        <w:t xml:space="preserve"> work across both the Canterbury and Medway campuses</w:t>
      </w:r>
      <w:r>
        <w:rPr>
          <w:rFonts w:ascii="Overpass Light" w:hAnsi="Overpass Light" w:cstheme="minorHAnsi"/>
        </w:rPr>
        <w:t>.</w:t>
      </w:r>
    </w:p>
    <w:p w14:paraId="0F4B1064" w14:textId="77777777" w:rsidR="00561A34" w:rsidRDefault="00561A34" w:rsidP="00561A34">
      <w:pPr>
        <w:spacing w:after="0"/>
        <w:rPr>
          <w:rStyle w:val="normaltextrun"/>
          <w:rFonts w:cs="Arial"/>
          <w:color w:val="000000"/>
          <w:shd w:val="clear" w:color="auto" w:fill="FFFFFF"/>
        </w:rPr>
      </w:pPr>
    </w:p>
    <w:p w14:paraId="258158D9" w14:textId="419E5FBD" w:rsidR="00964C70" w:rsidRPr="003D3315" w:rsidRDefault="00E04184" w:rsidP="00126290">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Internal &amp; external relationships</w:t>
      </w:r>
    </w:p>
    <w:p w14:paraId="29EEE969" w14:textId="5E8C5B09" w:rsidR="00126290" w:rsidRDefault="00E04184" w:rsidP="00126290">
      <w:pPr>
        <w:jc w:val="left"/>
      </w:pPr>
      <w:r w:rsidRPr="00651AB5">
        <w:rPr>
          <w:rFonts w:ascii="Overpass Light" w:hAnsi="Overpass Light"/>
          <w:b/>
        </w:rPr>
        <w:t>Internal:</w:t>
      </w:r>
      <w:r w:rsidRPr="00651AB5">
        <w:rPr>
          <w:rFonts w:ascii="Overpass Light" w:hAnsi="Overpass Light"/>
        </w:rPr>
        <w:t xml:space="preserve"> </w:t>
      </w:r>
      <w:r w:rsidR="00561A34">
        <w:rPr>
          <w:rFonts w:ascii="Overpass Light" w:hAnsi="Overpass Light"/>
        </w:rPr>
        <w:tab/>
      </w:r>
      <w:r w:rsidR="00561A34" w:rsidRPr="00561A34">
        <w:rPr>
          <w:rFonts w:ascii="Overpass Light" w:hAnsi="Overpass Light"/>
        </w:rPr>
        <w:t>The individual will be required to communicate on a regular basis across a wide range of internal clients, this will include, Academics, Students, and Professional Services in addition to Careers and Employability Service colleagues.</w:t>
      </w:r>
    </w:p>
    <w:p w14:paraId="4B3F02A5" w14:textId="14532CF6" w:rsidR="00E04184" w:rsidRDefault="00E04184" w:rsidP="00561A34">
      <w:pPr>
        <w:rPr>
          <w:rFonts w:ascii="Overpass Light" w:hAnsi="Overpass Light"/>
          <w:bCs/>
        </w:rPr>
      </w:pPr>
      <w:r w:rsidRPr="00651AB5">
        <w:rPr>
          <w:rFonts w:ascii="Overpass Light" w:hAnsi="Overpass Light"/>
          <w:b/>
        </w:rPr>
        <w:t>External:</w:t>
      </w:r>
      <w:r w:rsidR="00282342" w:rsidRPr="00126290">
        <w:rPr>
          <w:rFonts w:ascii="Overpass Light" w:hAnsi="Overpass Light"/>
          <w:b/>
        </w:rPr>
        <w:t xml:space="preserve"> </w:t>
      </w:r>
      <w:r w:rsidR="00561A34">
        <w:rPr>
          <w:rFonts w:ascii="Overpass Light" w:hAnsi="Overpass Light"/>
          <w:b/>
        </w:rPr>
        <w:tab/>
      </w:r>
      <w:r w:rsidR="00561A34" w:rsidRPr="00561A34">
        <w:rPr>
          <w:rFonts w:ascii="Overpass Light" w:hAnsi="Overpass Light"/>
          <w:bCs/>
        </w:rPr>
        <w:t>The individual will be required to communicate with a wide range of public, private and third sector organisations with staff at all levels including Human Resources and Graduate Recruitment Units, Alumni, Individual Professionals and Professional Bodies</w:t>
      </w:r>
      <w:r w:rsidR="00561A34">
        <w:rPr>
          <w:rFonts w:ascii="Overpass Light" w:hAnsi="Overpass Light"/>
          <w:bCs/>
        </w:rPr>
        <w:t>.</w:t>
      </w:r>
    </w:p>
    <w:p w14:paraId="09CADB76" w14:textId="77777777" w:rsidR="00561A34" w:rsidRPr="00561A34" w:rsidRDefault="00561A34" w:rsidP="00561A34">
      <w:pPr>
        <w:spacing w:after="0"/>
        <w:rPr>
          <w:rFonts w:ascii="Overpass Light" w:hAnsi="Overpass Light"/>
          <w:b/>
        </w:rPr>
      </w:pPr>
    </w:p>
    <w:p w14:paraId="1D932DD5" w14:textId="77777777" w:rsidR="00B802A8" w:rsidRDefault="00E04184" w:rsidP="00B802A8">
      <w:pPr>
        <w:pStyle w:val="Subheadingnobullet"/>
        <w:spacing w:before="0" w:after="120" w:line="240" w:lineRule="auto"/>
        <w:rPr>
          <w:rFonts w:ascii="Overpass Light" w:hAnsi="Overpass Light"/>
          <w:sz w:val="28"/>
          <w:szCs w:val="24"/>
        </w:rPr>
      </w:pPr>
      <w:r w:rsidRPr="003D3315">
        <w:rPr>
          <w:rFonts w:ascii="Overpass Light" w:hAnsi="Overpass Light"/>
          <w:sz w:val="28"/>
          <w:szCs w:val="24"/>
        </w:rPr>
        <w:t>Health, safety &amp; wellbeing considerations</w:t>
      </w:r>
    </w:p>
    <w:p w14:paraId="6F3195BC" w14:textId="269E2F8E" w:rsidR="00BA6E70" w:rsidRPr="00BA6E70" w:rsidRDefault="00BA6E70" w:rsidP="00B802A8">
      <w:pPr>
        <w:pStyle w:val="Subheadingnobullet"/>
        <w:spacing w:before="0" w:after="120" w:line="240" w:lineRule="auto"/>
        <w:rPr>
          <w:rFonts w:ascii="Overpass Light" w:hAnsi="Overpass Light" w:cstheme="minorHAnsi"/>
          <w:b w:val="0"/>
          <w:color w:val="auto"/>
          <w:sz w:val="22"/>
        </w:rPr>
      </w:pPr>
      <w:r w:rsidRPr="00BA6E70">
        <w:rPr>
          <w:rFonts w:ascii="Overpass Light" w:hAnsi="Overpass Light" w:cstheme="minorHAnsi"/>
          <w:b w:val="0"/>
          <w:color w:val="auto"/>
          <w:sz w:val="22"/>
        </w:rPr>
        <w:t>This job involves undertaking duties which include the following health, safety and wellbeing considerations:</w:t>
      </w:r>
    </w:p>
    <w:p w14:paraId="5C4A336C" w14:textId="1AF15590" w:rsidR="00BA6E70" w:rsidRPr="00B802A8" w:rsidRDefault="00BA6E70" w:rsidP="00B802A8">
      <w:pPr>
        <w:pStyle w:val="ListParagraph"/>
        <w:numPr>
          <w:ilvl w:val="0"/>
          <w:numId w:val="26"/>
        </w:numPr>
        <w:spacing w:after="0" w:line="240" w:lineRule="auto"/>
        <w:rPr>
          <w:rFonts w:ascii="Overpass Light" w:hAnsi="Overpass Light" w:cstheme="minorHAnsi"/>
        </w:rPr>
      </w:pPr>
      <w:r w:rsidRPr="00BA6E70">
        <w:rPr>
          <w:rFonts w:ascii="Overpass Light" w:hAnsi="Overpass Light" w:cstheme="minorHAnsi"/>
        </w:rPr>
        <w:t>Regular use of Screen Display Equipment</w:t>
      </w:r>
    </w:p>
    <w:p w14:paraId="25A3A641" w14:textId="2C4A504F" w:rsidR="00BA6E70" w:rsidRPr="00B802A8" w:rsidRDefault="00BA6E70" w:rsidP="00B802A8">
      <w:pPr>
        <w:pStyle w:val="ListParagraph"/>
        <w:numPr>
          <w:ilvl w:val="0"/>
          <w:numId w:val="26"/>
        </w:numPr>
        <w:spacing w:after="0" w:line="240" w:lineRule="auto"/>
        <w:rPr>
          <w:rFonts w:ascii="Overpass Light" w:hAnsi="Overpass Light" w:cstheme="minorHAnsi"/>
        </w:rPr>
      </w:pPr>
      <w:r w:rsidRPr="00BA6E70">
        <w:rPr>
          <w:rFonts w:ascii="Overpass Light" w:hAnsi="Overpass Light" w:cstheme="minorHAnsi"/>
        </w:rPr>
        <w:t>There may be a requirement to work evenings and weekends</w:t>
      </w:r>
    </w:p>
    <w:p w14:paraId="364FCA16" w14:textId="706E8221" w:rsidR="00D907F0" w:rsidRDefault="00BA6E70" w:rsidP="00B802A8">
      <w:pPr>
        <w:pStyle w:val="ListParagraph"/>
        <w:numPr>
          <w:ilvl w:val="0"/>
          <w:numId w:val="26"/>
        </w:numPr>
        <w:spacing w:after="0" w:line="240" w:lineRule="auto"/>
        <w:rPr>
          <w:rFonts w:ascii="Overpass Light" w:hAnsi="Overpass Light" w:cstheme="minorHAnsi"/>
        </w:rPr>
      </w:pPr>
      <w:r w:rsidRPr="00BA6E70">
        <w:rPr>
          <w:rFonts w:ascii="Overpass Light" w:hAnsi="Overpass Light" w:cstheme="minorHAnsi"/>
        </w:rPr>
        <w:t>Ability to travel in a timely and efficient manner regularly between campuses</w:t>
      </w:r>
    </w:p>
    <w:p w14:paraId="4461DD37" w14:textId="65C69AE7" w:rsidR="00B802A8" w:rsidRDefault="00B802A8" w:rsidP="00B802A8">
      <w:pPr>
        <w:spacing w:after="0"/>
        <w:rPr>
          <w:rFonts w:ascii="Overpass Light" w:hAnsi="Overpass Light" w:cstheme="minorHAnsi"/>
        </w:rPr>
      </w:pPr>
      <w:r>
        <w:rPr>
          <w:rFonts w:ascii="Overpass Light" w:hAnsi="Overpass Light" w:cstheme="minorHAnsi"/>
        </w:rPr>
        <w:br w:type="page"/>
      </w:r>
    </w:p>
    <w:p w14:paraId="1BE39DE7" w14:textId="4A86F41D" w:rsidR="00E04184" w:rsidRPr="003D3315" w:rsidRDefault="00E04184" w:rsidP="00596718">
      <w:pPr>
        <w:pStyle w:val="Subheadingnobullet"/>
        <w:spacing w:before="0" w:after="120" w:line="240" w:lineRule="auto"/>
        <w:ind w:left="0" w:firstLine="0"/>
        <w:rPr>
          <w:rFonts w:ascii="Overpass Light" w:hAnsi="Overpass Light"/>
          <w:sz w:val="28"/>
          <w:szCs w:val="24"/>
        </w:rPr>
      </w:pPr>
      <w:r w:rsidRPr="003D3315">
        <w:rPr>
          <w:rFonts w:ascii="Overpass Light" w:hAnsi="Overpass Light"/>
          <w:sz w:val="28"/>
          <w:szCs w:val="24"/>
        </w:rPr>
        <w:lastRenderedPageBreak/>
        <w:t>Person specification</w:t>
      </w:r>
    </w:p>
    <w:p w14:paraId="062D5BBF" w14:textId="77777777" w:rsidR="00E04184" w:rsidRDefault="00E04184" w:rsidP="00E04184">
      <w:pPr>
        <w:rPr>
          <w:rFonts w:ascii="Overpass Light" w:hAnsi="Overpass Light"/>
        </w:rPr>
      </w:pPr>
      <w:r w:rsidRPr="00651AB5">
        <w:rPr>
          <w:rFonts w:ascii="Overpass Light" w:hAnsi="Overpass Light"/>
        </w:rPr>
        <w:t xml:space="preserve">The person specification details the necessary skills, qualifications, experience or other attributes needed to carry out the job. Applications will be measured against the criteria published below. </w:t>
      </w:r>
    </w:p>
    <w:p w14:paraId="12BD673C" w14:textId="77777777" w:rsidR="00B802A8" w:rsidRDefault="00B802A8" w:rsidP="00B802A8">
      <w:pPr>
        <w:rPr>
          <w:rFonts w:ascii="Overpass Light" w:hAnsi="Overpass Light" w:cstheme="minorHAnsi"/>
        </w:rPr>
      </w:pPr>
      <w:r w:rsidRPr="00800383">
        <w:rPr>
          <w:rFonts w:ascii="Overpass Light" w:hAnsi="Overpass Light" w:cstheme="minorHAnsi"/>
        </w:rPr>
        <w:t xml:space="preserve">Selection panels will be looking for clear evidence and examples in an application, or cover letter (where applicable), which back-up any assertions made in relation to each criterion. </w:t>
      </w:r>
    </w:p>
    <w:p w14:paraId="465AD0B0" w14:textId="41EF3BFA" w:rsidR="00B802A8" w:rsidRPr="00800383" w:rsidRDefault="00B802A8" w:rsidP="00B802A8">
      <w:pPr>
        <w:rPr>
          <w:rFonts w:ascii="Overpass Light" w:hAnsi="Overpass Light" w:cstheme="minorHAnsi"/>
        </w:rPr>
      </w:pPr>
      <w:r w:rsidRPr="00B802A8">
        <w:rPr>
          <w:rFonts w:ascii="Overpass Light" w:hAnsi="Overpass Light" w:cstheme="minorHAnsi"/>
        </w:rPr>
        <w:t>You’ll be able to demonstrate the following skills, experience, abilities and personal interests:</w:t>
      </w:r>
    </w:p>
    <w:p w14:paraId="072E2292" w14:textId="77777777" w:rsidR="00B802A8" w:rsidRDefault="00B802A8" w:rsidP="00B802A8">
      <w:pPr>
        <w:rPr>
          <w:rFonts w:ascii="Overpass Light" w:hAnsi="Overpass Light"/>
          <w:b/>
        </w:rPr>
      </w:pPr>
      <w:r w:rsidRPr="00651AB5">
        <w:rPr>
          <w:rFonts w:ascii="Overpass Light" w:hAnsi="Overpass Light"/>
          <w:b/>
        </w:rPr>
        <w:t>Essential Criteria:</w:t>
      </w:r>
    </w:p>
    <w:p w14:paraId="2381C4EE" w14:textId="190FCCD4" w:rsidR="001B65C8" w:rsidRPr="009C63C9" w:rsidRDefault="001B65C8" w:rsidP="009C63C9">
      <w:pPr>
        <w:pStyle w:val="ListParagraph"/>
        <w:numPr>
          <w:ilvl w:val="0"/>
          <w:numId w:val="29"/>
        </w:numPr>
        <w:rPr>
          <w:rFonts w:ascii="Overpass Light" w:hAnsi="Overpass Light"/>
        </w:rPr>
      </w:pPr>
      <w:r w:rsidRPr="009C63C9">
        <w:rPr>
          <w:rFonts w:ascii="Overpass Light" w:hAnsi="Overpass Light"/>
        </w:rPr>
        <w:t>A first degree and/or substantial experience in a similar or related role (A)</w:t>
      </w:r>
    </w:p>
    <w:p w14:paraId="446CAE1C" w14:textId="1D3DAA05" w:rsidR="001B65C8" w:rsidRPr="009C63C9" w:rsidRDefault="001B65C8" w:rsidP="009C63C9">
      <w:pPr>
        <w:pStyle w:val="ListParagraph"/>
        <w:numPr>
          <w:ilvl w:val="0"/>
          <w:numId w:val="29"/>
        </w:numPr>
        <w:rPr>
          <w:rFonts w:ascii="Overpass Light" w:hAnsi="Overpass Light"/>
        </w:rPr>
      </w:pPr>
      <w:r w:rsidRPr="009C63C9">
        <w:rPr>
          <w:rFonts w:ascii="Overpass Light" w:hAnsi="Overpass Light"/>
        </w:rPr>
        <w:t xml:space="preserve">A professional qualification in careers guidance (e.g. QCG, QCD, </w:t>
      </w:r>
      <w:proofErr w:type="spellStart"/>
      <w:r w:rsidRPr="009C63C9">
        <w:rPr>
          <w:rFonts w:ascii="Overpass Light" w:hAnsi="Overpass Light"/>
        </w:rPr>
        <w:t>DipCG</w:t>
      </w:r>
      <w:proofErr w:type="spellEnd"/>
      <w:r w:rsidRPr="009C63C9">
        <w:rPr>
          <w:rFonts w:ascii="Overpass Light" w:hAnsi="Overpass Light"/>
        </w:rPr>
        <w:t>, MA in Careers Guidance) or be willing to work towards one (A)</w:t>
      </w:r>
    </w:p>
    <w:p w14:paraId="1860453C" w14:textId="3CEAF560" w:rsidR="001B65C8" w:rsidRPr="009C63C9" w:rsidRDefault="001B65C8" w:rsidP="009C63C9">
      <w:pPr>
        <w:pStyle w:val="ListParagraph"/>
        <w:numPr>
          <w:ilvl w:val="0"/>
          <w:numId w:val="29"/>
        </w:numPr>
        <w:rPr>
          <w:rFonts w:ascii="Overpass Light" w:hAnsi="Overpass Light"/>
        </w:rPr>
      </w:pPr>
      <w:r w:rsidRPr="009C63C9">
        <w:rPr>
          <w:rFonts w:ascii="Overpass Light" w:hAnsi="Overpass Light"/>
        </w:rPr>
        <w:t>Relevant experience of providing effective CEIAG to HE students and graduates including the delivery of 1-2-1 and group sessions (A,I)</w:t>
      </w:r>
    </w:p>
    <w:p w14:paraId="404CD933" w14:textId="24D5FB1D" w:rsidR="001B65C8" w:rsidRPr="009C63C9" w:rsidRDefault="001B65C8" w:rsidP="009C63C9">
      <w:pPr>
        <w:pStyle w:val="ListParagraph"/>
        <w:numPr>
          <w:ilvl w:val="0"/>
          <w:numId w:val="29"/>
        </w:numPr>
        <w:rPr>
          <w:rFonts w:ascii="Overpass Light" w:hAnsi="Overpass Light"/>
        </w:rPr>
      </w:pPr>
      <w:r w:rsidRPr="009C63C9">
        <w:rPr>
          <w:rFonts w:ascii="Overpass Light" w:hAnsi="Overpass Light"/>
        </w:rPr>
        <w:t>Experience of working with a diverse client group encompassing a broad age-range and from diverse ethnic and cultural backgrounds (A,I)</w:t>
      </w:r>
    </w:p>
    <w:p w14:paraId="5F356187" w14:textId="3A8771F0" w:rsidR="001B65C8" w:rsidRPr="009C63C9" w:rsidRDefault="001B65C8" w:rsidP="009C63C9">
      <w:pPr>
        <w:pStyle w:val="ListParagraph"/>
        <w:numPr>
          <w:ilvl w:val="0"/>
          <w:numId w:val="29"/>
        </w:numPr>
        <w:rPr>
          <w:rFonts w:ascii="Overpass Light" w:hAnsi="Overpass Light"/>
        </w:rPr>
      </w:pPr>
      <w:r w:rsidRPr="009C63C9">
        <w:rPr>
          <w:rFonts w:ascii="Overpass Light" w:hAnsi="Overpass Light"/>
        </w:rPr>
        <w:t>Effective written and verbal communicator with good listening and empathy skills (T, I)</w:t>
      </w:r>
    </w:p>
    <w:p w14:paraId="1DEB5661" w14:textId="2C766F24" w:rsidR="001B65C8" w:rsidRPr="009C63C9" w:rsidRDefault="001B65C8" w:rsidP="009C63C9">
      <w:pPr>
        <w:pStyle w:val="ListParagraph"/>
        <w:numPr>
          <w:ilvl w:val="0"/>
          <w:numId w:val="29"/>
        </w:numPr>
        <w:rPr>
          <w:rFonts w:ascii="Overpass Light" w:hAnsi="Overpass Light"/>
        </w:rPr>
      </w:pPr>
      <w:r w:rsidRPr="009C63C9">
        <w:rPr>
          <w:rFonts w:ascii="Overpass Light" w:hAnsi="Overpass Light"/>
        </w:rPr>
        <w:t>Ability to achieve targets within agreed timescales (I)</w:t>
      </w:r>
    </w:p>
    <w:p w14:paraId="685D9503" w14:textId="779D8179" w:rsidR="001B65C8" w:rsidRPr="009C63C9" w:rsidRDefault="001B65C8" w:rsidP="009C63C9">
      <w:pPr>
        <w:pStyle w:val="ListParagraph"/>
        <w:numPr>
          <w:ilvl w:val="0"/>
          <w:numId w:val="29"/>
        </w:numPr>
        <w:rPr>
          <w:rFonts w:ascii="Overpass Light" w:hAnsi="Overpass Light"/>
        </w:rPr>
      </w:pPr>
      <w:r w:rsidRPr="009C63C9">
        <w:rPr>
          <w:rFonts w:ascii="Overpass Light" w:hAnsi="Overpass Light"/>
        </w:rPr>
        <w:t>Capacity to manage projects and work independently with some supervision/guidance</w:t>
      </w:r>
      <w:r w:rsidRPr="009C63C9">
        <w:rPr>
          <w:rFonts w:ascii="Overpass Light" w:hAnsi="Overpass Light"/>
        </w:rPr>
        <w:tab/>
        <w:t>(I)</w:t>
      </w:r>
    </w:p>
    <w:p w14:paraId="692A82C2" w14:textId="0C8EF1E3" w:rsidR="001B65C8" w:rsidRPr="009C63C9" w:rsidRDefault="001B65C8" w:rsidP="009C63C9">
      <w:pPr>
        <w:pStyle w:val="ListParagraph"/>
        <w:numPr>
          <w:ilvl w:val="0"/>
          <w:numId w:val="29"/>
        </w:numPr>
        <w:rPr>
          <w:rFonts w:ascii="Overpass Light" w:hAnsi="Overpass Light"/>
        </w:rPr>
      </w:pPr>
      <w:r w:rsidRPr="009C63C9">
        <w:rPr>
          <w:rFonts w:ascii="Overpass Light" w:hAnsi="Overpass Light"/>
        </w:rPr>
        <w:t>Ability to work flexibly and cooperatively within a team (I)</w:t>
      </w:r>
    </w:p>
    <w:p w14:paraId="1EE7312F" w14:textId="370D8F7D" w:rsidR="001B65C8" w:rsidRPr="009C63C9" w:rsidRDefault="001B65C8" w:rsidP="009C63C9">
      <w:pPr>
        <w:pStyle w:val="ListParagraph"/>
        <w:numPr>
          <w:ilvl w:val="0"/>
          <w:numId w:val="29"/>
        </w:numPr>
        <w:rPr>
          <w:rFonts w:ascii="Overpass Light" w:hAnsi="Overpass Light"/>
        </w:rPr>
      </w:pPr>
      <w:r w:rsidRPr="009C63C9">
        <w:rPr>
          <w:rFonts w:ascii="Overpass Light" w:hAnsi="Overpass Light"/>
        </w:rPr>
        <w:t>Excellent IT skills, including use of MS Office applications, an online learning platform and media communication tools (e.g. Facebook, Twitter and Skype) (A,I)</w:t>
      </w:r>
    </w:p>
    <w:p w14:paraId="26569059" w14:textId="68B7240E" w:rsidR="001B65C8" w:rsidRPr="009C63C9" w:rsidRDefault="001B65C8" w:rsidP="009C63C9">
      <w:pPr>
        <w:pStyle w:val="ListParagraph"/>
        <w:numPr>
          <w:ilvl w:val="0"/>
          <w:numId w:val="29"/>
        </w:numPr>
        <w:rPr>
          <w:rFonts w:ascii="Overpass Light" w:hAnsi="Overpass Light"/>
        </w:rPr>
      </w:pPr>
      <w:r w:rsidRPr="009C63C9">
        <w:rPr>
          <w:rFonts w:ascii="Overpass Light" w:hAnsi="Overpass Light"/>
        </w:rPr>
        <w:t>Exceptional organisational, planning and evaluation skills</w:t>
      </w:r>
      <w:r w:rsidR="00561A34">
        <w:rPr>
          <w:rFonts w:ascii="Overpass Light" w:hAnsi="Overpass Light"/>
        </w:rPr>
        <w:t xml:space="preserve"> </w:t>
      </w:r>
      <w:r w:rsidRPr="009C63C9">
        <w:rPr>
          <w:rFonts w:ascii="Overpass Light" w:hAnsi="Overpass Light"/>
        </w:rPr>
        <w:t>(I)</w:t>
      </w:r>
    </w:p>
    <w:p w14:paraId="61EC699E" w14:textId="6F0A42D9" w:rsidR="001B65C8" w:rsidRPr="009C63C9" w:rsidRDefault="001B65C8" w:rsidP="009C63C9">
      <w:pPr>
        <w:pStyle w:val="ListParagraph"/>
        <w:numPr>
          <w:ilvl w:val="0"/>
          <w:numId w:val="29"/>
        </w:numPr>
        <w:rPr>
          <w:rFonts w:ascii="Overpass Light" w:hAnsi="Overpass Light"/>
        </w:rPr>
      </w:pPr>
      <w:r w:rsidRPr="009C63C9">
        <w:rPr>
          <w:rFonts w:ascii="Overpass Light" w:hAnsi="Overpass Light"/>
        </w:rPr>
        <w:t>Commitment to maintaining confidentiality, with a  full, working knowledge of GDPR (I)</w:t>
      </w:r>
    </w:p>
    <w:p w14:paraId="459CB095" w14:textId="71A45B5C" w:rsidR="001B65C8" w:rsidRPr="009C63C9" w:rsidRDefault="001B65C8" w:rsidP="009C63C9">
      <w:pPr>
        <w:pStyle w:val="ListParagraph"/>
        <w:numPr>
          <w:ilvl w:val="0"/>
          <w:numId w:val="29"/>
        </w:numPr>
        <w:rPr>
          <w:rFonts w:ascii="Overpass Light" w:hAnsi="Overpass Light"/>
        </w:rPr>
      </w:pPr>
      <w:r w:rsidRPr="009C63C9">
        <w:rPr>
          <w:rFonts w:ascii="Overpass Light" w:hAnsi="Overpass Light"/>
        </w:rPr>
        <w:t>Ability to project a professional image at all times</w:t>
      </w:r>
      <w:r w:rsidR="00561A34">
        <w:rPr>
          <w:rFonts w:ascii="Overpass Light" w:hAnsi="Overpass Light"/>
        </w:rPr>
        <w:t xml:space="preserve"> </w:t>
      </w:r>
      <w:r w:rsidRPr="009C63C9">
        <w:rPr>
          <w:rFonts w:ascii="Overpass Light" w:hAnsi="Overpass Light"/>
        </w:rPr>
        <w:t>(T, I)</w:t>
      </w:r>
    </w:p>
    <w:p w14:paraId="272F2A55" w14:textId="39D7B12C" w:rsidR="001B65C8" w:rsidRPr="009C63C9" w:rsidRDefault="001B65C8" w:rsidP="009C63C9">
      <w:pPr>
        <w:pStyle w:val="ListParagraph"/>
        <w:numPr>
          <w:ilvl w:val="0"/>
          <w:numId w:val="29"/>
        </w:numPr>
        <w:rPr>
          <w:rFonts w:ascii="Overpass Light" w:hAnsi="Overpass Light"/>
        </w:rPr>
      </w:pPr>
      <w:r w:rsidRPr="009C63C9">
        <w:rPr>
          <w:rFonts w:ascii="Overpass Light" w:hAnsi="Overpass Light"/>
        </w:rPr>
        <w:t>Firm commitment to achieving the University’s vision and values, with a passion for a transformative student experience and multidisciplinary, impactful research (I)</w:t>
      </w:r>
    </w:p>
    <w:p w14:paraId="3179B835" w14:textId="4956A5DF" w:rsidR="00B802A8" w:rsidRPr="009C63C9" w:rsidRDefault="001B65C8" w:rsidP="009C63C9">
      <w:pPr>
        <w:pStyle w:val="ListParagraph"/>
        <w:numPr>
          <w:ilvl w:val="0"/>
          <w:numId w:val="29"/>
        </w:numPr>
        <w:rPr>
          <w:rFonts w:ascii="Overpass Light" w:hAnsi="Overpass Light"/>
        </w:rPr>
      </w:pPr>
      <w:r w:rsidRPr="009C63C9">
        <w:rPr>
          <w:rFonts w:ascii="Overpass Light" w:hAnsi="Overpass Light"/>
        </w:rPr>
        <w:t xml:space="preserve">Commitment to deliver and promote equality, diversity and inclusivity in the day to day work of the role </w:t>
      </w:r>
      <w:r w:rsidR="00554B23" w:rsidRPr="009C63C9">
        <w:rPr>
          <w:rFonts w:ascii="Overpass Light" w:hAnsi="Overpass Light"/>
        </w:rPr>
        <w:t>(</w:t>
      </w:r>
      <w:r w:rsidRPr="009C63C9">
        <w:rPr>
          <w:rFonts w:ascii="Overpass Light" w:hAnsi="Overpass Light"/>
        </w:rPr>
        <w:t>I</w:t>
      </w:r>
      <w:r w:rsidR="00554B23" w:rsidRPr="009C63C9">
        <w:rPr>
          <w:rFonts w:ascii="Overpass Light" w:hAnsi="Overpass Light"/>
        </w:rPr>
        <w:t>)</w:t>
      </w:r>
    </w:p>
    <w:p w14:paraId="259C966F" w14:textId="77777777" w:rsidR="00B802A8" w:rsidRPr="00651AB5" w:rsidRDefault="00B802A8" w:rsidP="00B802A8">
      <w:pPr>
        <w:rPr>
          <w:rFonts w:ascii="Overpass Light" w:hAnsi="Overpass Light"/>
          <w:b/>
        </w:rPr>
      </w:pPr>
      <w:r w:rsidRPr="00651AB5">
        <w:rPr>
          <w:rFonts w:ascii="Overpass Light" w:hAnsi="Overpass Light"/>
          <w:b/>
        </w:rPr>
        <w:t xml:space="preserve">Desirable Criteria: </w:t>
      </w:r>
    </w:p>
    <w:p w14:paraId="3957779C" w14:textId="77777777" w:rsidR="009C63C9" w:rsidRPr="009C63C9" w:rsidRDefault="009C63C9" w:rsidP="009C63C9">
      <w:pPr>
        <w:pStyle w:val="ListParagraph"/>
        <w:numPr>
          <w:ilvl w:val="0"/>
          <w:numId w:val="29"/>
        </w:numPr>
        <w:rPr>
          <w:rFonts w:ascii="Overpass Light" w:hAnsi="Overpass Light"/>
        </w:rPr>
      </w:pPr>
      <w:r w:rsidRPr="009C63C9">
        <w:rPr>
          <w:rFonts w:ascii="Overpass Light" w:hAnsi="Overpass Light"/>
        </w:rPr>
        <w:t>Experience of business engagement and relationship management to support employability and careers activity in Higher Education</w:t>
      </w:r>
      <w:r w:rsidRPr="009C63C9">
        <w:rPr>
          <w:rFonts w:ascii="Overpass Light" w:hAnsi="Overpass Light"/>
        </w:rPr>
        <w:tab/>
        <w:t>A,I</w:t>
      </w:r>
    </w:p>
    <w:p w14:paraId="4DE3EA56" w14:textId="40DC03AD" w:rsidR="00156D7A" w:rsidRPr="00651AB5" w:rsidRDefault="00B802A8" w:rsidP="00F41AAB">
      <w:pPr>
        <w:rPr>
          <w:rFonts w:ascii="Overpass Light" w:hAnsi="Overpass Light"/>
        </w:rPr>
      </w:pPr>
      <w:r>
        <w:rPr>
          <w:rFonts w:ascii="Overpass Light" w:hAnsi="Overpass Light"/>
          <w:i/>
        </w:rPr>
        <w:br/>
      </w:r>
      <w:r w:rsidRPr="00651AB5">
        <w:rPr>
          <w:rFonts w:ascii="Overpass Light" w:hAnsi="Overpass Light"/>
          <w:i/>
        </w:rPr>
        <w:t xml:space="preserve">Assessment </w:t>
      </w:r>
      <w:r>
        <w:rPr>
          <w:rFonts w:ascii="Overpass Light" w:hAnsi="Overpass Light"/>
          <w:i/>
        </w:rPr>
        <w:t>s</w:t>
      </w:r>
      <w:r w:rsidRPr="00651AB5">
        <w:rPr>
          <w:rFonts w:ascii="Overpass Light" w:hAnsi="Overpass Light"/>
          <w:i/>
        </w:rPr>
        <w:t xml:space="preserve">tage: </w:t>
      </w:r>
      <w:r w:rsidRPr="00651AB5">
        <w:rPr>
          <w:rFonts w:ascii="Overpass Light" w:eastAsia="Arial" w:hAnsi="Overpass Light" w:cs="Arial"/>
          <w:i/>
          <w:sz w:val="16"/>
        </w:rPr>
        <w:t xml:space="preserve"> </w:t>
      </w:r>
      <w:r w:rsidRPr="00651AB5">
        <w:rPr>
          <w:rFonts w:ascii="Overpass Light" w:hAnsi="Overpass Light"/>
          <w:i/>
        </w:rPr>
        <w:t>A - Application; I - Interview; T - Test/presentation at interview stage</w:t>
      </w:r>
    </w:p>
    <w:sectPr w:rsidR="00156D7A" w:rsidRPr="00651AB5" w:rsidSect="00454A90">
      <w:headerReference w:type="default" r:id="rId10"/>
      <w:headerReference w:type="first" r:id="rId11"/>
      <w:footerReference w:type="first" r:id="rId12"/>
      <w:pgSz w:w="11906" w:h="16838"/>
      <w:pgMar w:top="1276" w:right="720" w:bottom="720" w:left="720" w:header="705"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D900C8" w14:textId="77777777" w:rsidR="00454A90" w:rsidRDefault="00454A90" w:rsidP="00164878">
      <w:pPr>
        <w:spacing w:after="0"/>
      </w:pPr>
      <w:r>
        <w:separator/>
      </w:r>
    </w:p>
  </w:endnote>
  <w:endnote w:type="continuationSeparator" w:id="0">
    <w:p w14:paraId="15464C46" w14:textId="77777777" w:rsidR="00454A90" w:rsidRDefault="00454A90" w:rsidP="001648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verpass Light">
    <w:panose1 w:val="00000400000000000000"/>
    <w:charset w:val="00"/>
    <w:family w:val="modern"/>
    <w:notTrueType/>
    <w:pitch w:val="variable"/>
    <w:sig w:usb0="00000007" w:usb1="0000002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Overpass">
    <w:panose1 w:val="00000500000000000000"/>
    <w:charset w:val="00"/>
    <w:family w:val="modern"/>
    <w:notTrueType/>
    <w:pitch w:val="variable"/>
    <w:sig w:usb0="00000007" w:usb1="0000002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5A06D" w14:textId="6D214926" w:rsidR="003971FE" w:rsidRPr="003971FE" w:rsidRDefault="0082773E">
    <w:pPr>
      <w:pStyle w:val="Footer"/>
      <w:rPr>
        <w:rFonts w:ascii="Overpass" w:hAnsi="Overpass"/>
        <w:sz w:val="16"/>
        <w:szCs w:val="16"/>
      </w:rPr>
    </w:pPr>
    <w:r>
      <w:rPr>
        <w:rFonts w:ascii="Overpass" w:hAnsi="Overpass"/>
        <w:sz w:val="16"/>
        <w:szCs w:val="16"/>
      </w:rPr>
      <w:t>V</w:t>
    </w:r>
    <w:r w:rsidR="00126290">
      <w:rPr>
        <w:rFonts w:ascii="Overpass" w:hAnsi="Overpass"/>
        <w:sz w:val="16"/>
        <w:szCs w:val="16"/>
      </w:rPr>
      <w:t>1.0 – Sep 2023 JC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080CB" w14:textId="77777777" w:rsidR="00454A90" w:rsidRDefault="00454A90" w:rsidP="00164878">
      <w:pPr>
        <w:spacing w:after="0"/>
      </w:pPr>
      <w:r>
        <w:separator/>
      </w:r>
    </w:p>
  </w:footnote>
  <w:footnote w:type="continuationSeparator" w:id="0">
    <w:p w14:paraId="5791E14D" w14:textId="77777777" w:rsidR="00454A90" w:rsidRDefault="00454A90" w:rsidP="001648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85805" w14:textId="474DED8B" w:rsidR="00F41AAB" w:rsidRPr="00A30550" w:rsidRDefault="00A30550" w:rsidP="00A30550">
    <w:pPr>
      <w:pStyle w:val="Header"/>
      <w:jc w:val="right"/>
      <w:rPr>
        <w:rFonts w:ascii="Overpass Light" w:hAnsi="Overpass Light"/>
        <w:sz w:val="18"/>
        <w:szCs w:val="18"/>
      </w:rPr>
    </w:pPr>
    <w:r w:rsidRPr="00A30550">
      <w:rPr>
        <w:rFonts w:ascii="Overpass Light" w:hAnsi="Overpass Light"/>
        <w:sz w:val="18"/>
        <w:szCs w:val="18"/>
      </w:rPr>
      <w:t xml:space="preserve">Page </w:t>
    </w:r>
    <w:sdt>
      <w:sdtPr>
        <w:rPr>
          <w:rFonts w:ascii="Overpass Light" w:hAnsi="Overpass Light"/>
          <w:sz w:val="18"/>
          <w:szCs w:val="18"/>
        </w:rPr>
        <w:id w:val="-1016150850"/>
        <w:docPartObj>
          <w:docPartGallery w:val="Page Numbers (Top of Page)"/>
          <w:docPartUnique/>
        </w:docPartObj>
      </w:sdtPr>
      <w:sdtEndPr>
        <w:rPr>
          <w:noProof/>
        </w:rPr>
      </w:sdtEndPr>
      <w:sdtContent>
        <w:r w:rsidRPr="00A30550">
          <w:rPr>
            <w:rFonts w:ascii="Overpass Light" w:hAnsi="Overpass Light"/>
            <w:sz w:val="18"/>
            <w:szCs w:val="18"/>
          </w:rPr>
          <w:fldChar w:fldCharType="begin"/>
        </w:r>
        <w:r w:rsidRPr="00A30550">
          <w:rPr>
            <w:rFonts w:ascii="Overpass Light" w:hAnsi="Overpass Light"/>
            <w:sz w:val="18"/>
            <w:szCs w:val="18"/>
          </w:rPr>
          <w:instrText xml:space="preserve"> PAGE   \* MERGEFORMAT </w:instrText>
        </w:r>
        <w:r w:rsidRPr="00A30550">
          <w:rPr>
            <w:rFonts w:ascii="Overpass Light" w:hAnsi="Overpass Light"/>
            <w:sz w:val="18"/>
            <w:szCs w:val="18"/>
          </w:rPr>
          <w:fldChar w:fldCharType="separate"/>
        </w:r>
        <w:r w:rsidR="00083384">
          <w:rPr>
            <w:rFonts w:ascii="Overpass Light" w:hAnsi="Overpass Light"/>
            <w:noProof/>
            <w:sz w:val="18"/>
            <w:szCs w:val="18"/>
          </w:rPr>
          <w:t>3</w:t>
        </w:r>
        <w:r w:rsidRPr="00A30550">
          <w:rPr>
            <w:rFonts w:ascii="Overpass Light" w:hAnsi="Overpass Light"/>
            <w:noProof/>
            <w:sz w:val="18"/>
            <w:szCs w:val="18"/>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F6952" w14:textId="763D8BE5" w:rsidR="00F41AAB" w:rsidRDefault="000805FD" w:rsidP="00B75470">
    <w:pPr>
      <w:spacing w:line="14" w:lineRule="auto"/>
    </w:pPr>
    <w:r>
      <w:rPr>
        <w:noProof/>
        <w:sz w:val="20"/>
        <w:szCs w:val="20"/>
        <w:lang w:eastAsia="en-GB"/>
      </w:rPr>
      <mc:AlternateContent>
        <mc:Choice Requires="wpg">
          <w:drawing>
            <wp:anchor distT="0" distB="0" distL="114300" distR="114300" simplePos="0" relativeHeight="251662336" behindDoc="1" locked="0" layoutInCell="1" allowOverlap="1" wp14:anchorId="560433D5" wp14:editId="32DFD716">
              <wp:simplePos x="0" y="0"/>
              <wp:positionH relativeFrom="page">
                <wp:align>left</wp:align>
              </wp:positionH>
              <wp:positionV relativeFrom="paragraph">
                <wp:posOffset>-1228725</wp:posOffset>
              </wp:positionV>
              <wp:extent cx="7559675" cy="2057400"/>
              <wp:effectExtent l="0" t="0" r="3175" b="0"/>
              <wp:wrapNone/>
              <wp:docPr id="5"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2057400"/>
                        <a:chOff x="1" y="0"/>
                        <a:chExt cx="11905" cy="567"/>
                      </a:xfrm>
                    </wpg:grpSpPr>
                    <wps:wsp>
                      <wps:cNvPr id="6" name="Freeform 11"/>
                      <wps:cNvSpPr>
                        <a:spLocks/>
                      </wps:cNvSpPr>
                      <wps:spPr bwMode="auto">
                        <a:xfrm>
                          <a:off x="1" y="0"/>
                          <a:ext cx="11905" cy="567"/>
                        </a:xfrm>
                        <a:custGeom>
                          <a:avLst/>
                          <a:gdLst>
                            <a:gd name="T0" fmla="+- 0 1 1"/>
                            <a:gd name="T1" fmla="*/ T0 w 11905"/>
                            <a:gd name="T2" fmla="*/ 2365 h 2365"/>
                            <a:gd name="T3" fmla="+- 0 11906 1"/>
                            <a:gd name="T4" fmla="*/ T3 w 11905"/>
                            <a:gd name="T5" fmla="*/ 2365 h 2365"/>
                            <a:gd name="T6" fmla="+- 0 11906 1"/>
                            <a:gd name="T7" fmla="*/ T6 w 11905"/>
                            <a:gd name="T8" fmla="*/ 0 h 2365"/>
                            <a:gd name="T9" fmla="+- 0 1 1"/>
                            <a:gd name="T10" fmla="*/ T9 w 11905"/>
                            <a:gd name="T11" fmla="*/ 0 h 2365"/>
                            <a:gd name="T12" fmla="+- 0 1 1"/>
                            <a:gd name="T13" fmla="*/ T12 w 11905"/>
                            <a:gd name="T14" fmla="*/ 2365 h 2365"/>
                          </a:gdLst>
                          <a:ahLst/>
                          <a:cxnLst>
                            <a:cxn ang="0">
                              <a:pos x="T1" y="T2"/>
                            </a:cxn>
                            <a:cxn ang="0">
                              <a:pos x="T4" y="T5"/>
                            </a:cxn>
                            <a:cxn ang="0">
                              <a:pos x="T7" y="T8"/>
                            </a:cxn>
                            <a:cxn ang="0">
                              <a:pos x="T10" y="T11"/>
                            </a:cxn>
                            <a:cxn ang="0">
                              <a:pos x="T13" y="T14"/>
                            </a:cxn>
                          </a:cxnLst>
                          <a:rect l="0" t="0" r="r" b="b"/>
                          <a:pathLst>
                            <a:path w="11905" h="2365">
                              <a:moveTo>
                                <a:pt x="0" y="2365"/>
                              </a:moveTo>
                              <a:lnTo>
                                <a:pt x="11905" y="2365"/>
                              </a:lnTo>
                              <a:lnTo>
                                <a:pt x="11905" y="0"/>
                              </a:lnTo>
                              <a:lnTo>
                                <a:pt x="0" y="0"/>
                              </a:lnTo>
                              <a:lnTo>
                                <a:pt x="0" y="2365"/>
                              </a:lnTo>
                              <a:close/>
                            </a:path>
                          </a:pathLst>
                        </a:custGeom>
                        <a:solidFill>
                          <a:srgbClr val="0037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3830BCD4" id="Group 10" o:spid="_x0000_s1026" alt="&quot;&quot;" style="position:absolute;margin-left:0;margin-top:-96.75pt;width:595.25pt;height:162pt;z-index:-251654144;mso-position-horizontal:left;mso-position-horizontal-relative:page;mso-height-relative:margin" coordorigin="1" coordsize="1190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">
              <v:shape id="Freeform 11" o:spid="_x0000_s1027" style="position:absolute;left:1;width:11905;height:567;visibility:visible;mso-wrap-style:square;v-text-anchor:top" coordsize="11905,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" path="m,2365r11905,l11905,,,,,2365xe" fillcolor="#003767" stroked="f">
                <v:path arrowok="t" o:connecttype="custom" o:connectlocs="0,567;11905,567;11905,0;0,0;0,567" o:connectangles="0,0,0,0,0"/>
              </v:shape>
              <w10:wrap anchorx="page"/>
            </v:group>
          </w:pict>
        </mc:Fallback>
      </mc:AlternateContent>
    </w:r>
    <w:r w:rsidR="00596718">
      <w:rPr>
        <w:noProof/>
        <w:lang w:eastAsia="en-GB"/>
      </w:rPr>
      <w:drawing>
        <wp:anchor distT="0" distB="0" distL="114300" distR="114300" simplePos="0" relativeHeight="251663360" behindDoc="0" locked="0" layoutInCell="1" allowOverlap="1" wp14:anchorId="0B0AE39D" wp14:editId="699768FB">
          <wp:simplePos x="0" y="0"/>
          <wp:positionH relativeFrom="column">
            <wp:posOffset>0</wp:posOffset>
          </wp:positionH>
          <wp:positionV relativeFrom="paragraph">
            <wp:posOffset>-152400</wp:posOffset>
          </wp:positionV>
          <wp:extent cx="1292400" cy="702000"/>
          <wp:effectExtent l="0" t="0" r="3175" b="3175"/>
          <wp:wrapNone/>
          <wp:docPr id="9" name="Picture 9" descr="University of Kent logo" titl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400" cy="70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A838D1" w14:textId="77777777" w:rsidR="00F41AAB" w:rsidRDefault="00B75470" w:rsidP="00B75470">
    <w:pPr>
      <w:pStyle w:val="Header"/>
      <w:tabs>
        <w:tab w:val="clear" w:pos="4513"/>
        <w:tab w:val="clear" w:pos="9026"/>
        <w:tab w:val="left" w:pos="1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E0CF3"/>
    <w:multiLevelType w:val="multilevel"/>
    <w:tmpl w:val="CEE0ED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0665F"/>
    <w:multiLevelType w:val="hybridMultilevel"/>
    <w:tmpl w:val="DF926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3B6F46"/>
    <w:multiLevelType w:val="hybridMultilevel"/>
    <w:tmpl w:val="1C7287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163C5"/>
    <w:multiLevelType w:val="multilevel"/>
    <w:tmpl w:val="A17810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96E11"/>
    <w:multiLevelType w:val="multilevel"/>
    <w:tmpl w:val="7514F3F8"/>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bullet"/>
      <w:lvlText w:val=""/>
      <w:lvlJc w:val="left"/>
      <w:pPr>
        <w:ind w:left="1639" w:hanging="504"/>
      </w:pPr>
      <w:rPr>
        <w:rFonts w:ascii="Symbol" w:hAnsi="Symbol" w:hint="default"/>
        <w:b w:val="0"/>
        <w:color w:val="C5960C" w:themeColor="background2"/>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D1406F"/>
    <w:multiLevelType w:val="multilevel"/>
    <w:tmpl w:val="3E688184"/>
    <w:lvl w:ilvl="0">
      <w:start w:val="1"/>
      <w:numFmt w:val="decimal"/>
      <w:lvlText w:val="%1."/>
      <w:lvlJc w:val="left"/>
      <w:pPr>
        <w:ind w:left="360" w:hanging="360"/>
      </w:pPr>
      <w:rPr>
        <w:rFonts w:ascii="Arial" w:hAnsi="Arial" w:hint="default"/>
        <w:b w:val="0"/>
        <w:i w:val="0"/>
        <w:sz w:val="22"/>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75F337A"/>
    <w:multiLevelType w:val="multilevel"/>
    <w:tmpl w:val="5FF474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F36943"/>
    <w:multiLevelType w:val="hybridMultilevel"/>
    <w:tmpl w:val="F182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5D1790"/>
    <w:multiLevelType w:val="multilevel"/>
    <w:tmpl w:val="5FF474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633E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C479A7"/>
    <w:multiLevelType w:val="multilevel"/>
    <w:tmpl w:val="5FF474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0658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363933"/>
    <w:multiLevelType w:val="hybridMultilevel"/>
    <w:tmpl w:val="425E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D4078"/>
    <w:multiLevelType w:val="multilevel"/>
    <w:tmpl w:val="12629C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bullet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49974C5"/>
    <w:multiLevelType w:val="hybridMultilevel"/>
    <w:tmpl w:val="F73EA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04AB9"/>
    <w:multiLevelType w:val="multilevel"/>
    <w:tmpl w:val="6A5819DC"/>
    <w:lvl w:ilvl="0">
      <w:start w:val="1"/>
      <w:numFmt w:val="decimal"/>
      <w:lvlText w:val="%1."/>
      <w:lvlJc w:val="left"/>
      <w:pPr>
        <w:ind w:left="360" w:hanging="360"/>
      </w:pPr>
    </w:lvl>
    <w:lvl w:ilvl="1">
      <w:start w:val="1"/>
      <w:numFmt w:val="decimal"/>
      <w:pStyle w:val="HRbullet"/>
      <w:lvlText w:val="%1.%2."/>
      <w:lvlJc w:val="left"/>
      <w:pPr>
        <w:ind w:left="792" w:hanging="432"/>
      </w:pPr>
      <w:rPr>
        <w:b w:val="0"/>
        <w:color w:val="auto"/>
      </w:rPr>
    </w:lvl>
    <w:lvl w:ilvl="2">
      <w:start w:val="1"/>
      <w:numFmt w:val="decimal"/>
      <w:lvlText w:val="%1.%2.%3."/>
      <w:lvlJc w:val="left"/>
      <w:pPr>
        <w:ind w:left="1639"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B33210"/>
    <w:multiLevelType w:val="hybridMultilevel"/>
    <w:tmpl w:val="A1AA6FEA"/>
    <w:lvl w:ilvl="0" w:tplc="E94CC298">
      <w:start w:val="1"/>
      <w:numFmt w:val="bullet"/>
      <w:lvlText w:val=""/>
      <w:lvlJc w:val="left"/>
      <w:pPr>
        <w:ind w:left="360" w:hanging="360"/>
      </w:pPr>
      <w:rPr>
        <w:rFonts w:ascii="Symbol" w:hAnsi="Symbol" w:hint="default"/>
        <w:color w:val="C5960C" w:themeColor="background2"/>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366DFC"/>
    <w:multiLevelType w:val="hybridMultilevel"/>
    <w:tmpl w:val="3F1C6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C6127E"/>
    <w:multiLevelType w:val="multilevel"/>
    <w:tmpl w:val="387A093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8329AB"/>
    <w:multiLevelType w:val="hybridMultilevel"/>
    <w:tmpl w:val="F26003FE"/>
    <w:lvl w:ilvl="0" w:tplc="0C7E9F40">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6032A3"/>
    <w:multiLevelType w:val="hybridMultilevel"/>
    <w:tmpl w:val="E1609A1E"/>
    <w:lvl w:ilvl="0" w:tplc="E94CC298">
      <w:start w:val="1"/>
      <w:numFmt w:val="bullet"/>
      <w:lvlText w:val=""/>
      <w:lvlJc w:val="left"/>
      <w:pPr>
        <w:tabs>
          <w:tab w:val="num" w:pos="360"/>
        </w:tabs>
        <w:ind w:left="360" w:hanging="360"/>
      </w:pPr>
      <w:rPr>
        <w:rFonts w:ascii="Symbol" w:hAnsi="Symbol" w:hint="default"/>
        <w:color w:val="C5960C" w:themeColor="background2"/>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5C0260"/>
    <w:multiLevelType w:val="hybridMultilevel"/>
    <w:tmpl w:val="A33E1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F2307F"/>
    <w:multiLevelType w:val="hybridMultilevel"/>
    <w:tmpl w:val="79CAD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4F35BC"/>
    <w:multiLevelType w:val="hybridMultilevel"/>
    <w:tmpl w:val="3E5A9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895492"/>
    <w:multiLevelType w:val="hybridMultilevel"/>
    <w:tmpl w:val="D5DE29B2"/>
    <w:lvl w:ilvl="0" w:tplc="100C1FEA">
      <w:numFmt w:val="bullet"/>
      <w:lvlText w:val="•"/>
      <w:lvlJc w:val="left"/>
      <w:pPr>
        <w:ind w:left="720" w:hanging="360"/>
      </w:pPr>
      <w:rPr>
        <w:rFonts w:ascii="Overpass Light" w:eastAsiaTheme="minorHAnsi" w:hAnsi="Overpass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4E4A82"/>
    <w:multiLevelType w:val="hybridMultilevel"/>
    <w:tmpl w:val="3908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953769"/>
    <w:multiLevelType w:val="hybridMultilevel"/>
    <w:tmpl w:val="9F5869A0"/>
    <w:lvl w:ilvl="0" w:tplc="0F98B684">
      <w:start w:val="1"/>
      <w:numFmt w:val="decimal"/>
      <w:lvlText w:val="%1."/>
      <w:lvlJc w:val="left"/>
      <w:pPr>
        <w:ind w:left="704" w:hanging="420"/>
      </w:pPr>
      <w:rPr>
        <w:rFonts w:asciiTheme="minorHAnsi" w:hAnsiTheme="minorHAnsi" w:cstheme="minorBid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C911B48"/>
    <w:multiLevelType w:val="hybridMultilevel"/>
    <w:tmpl w:val="89EA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9464393">
    <w:abstractNumId w:val="15"/>
  </w:num>
  <w:num w:numId="2" w16cid:durableId="654456063">
    <w:abstractNumId w:val="15"/>
  </w:num>
  <w:num w:numId="3" w16cid:durableId="1491943627">
    <w:abstractNumId w:val="15"/>
  </w:num>
  <w:num w:numId="4" w16cid:durableId="1303660870">
    <w:abstractNumId w:val="15"/>
  </w:num>
  <w:num w:numId="5" w16cid:durableId="322709128">
    <w:abstractNumId w:val="15"/>
  </w:num>
  <w:num w:numId="6" w16cid:durableId="1546019799">
    <w:abstractNumId w:val="15"/>
  </w:num>
  <w:num w:numId="7" w16cid:durableId="1467352333">
    <w:abstractNumId w:val="4"/>
  </w:num>
  <w:num w:numId="8" w16cid:durableId="1667512235">
    <w:abstractNumId w:val="15"/>
  </w:num>
  <w:num w:numId="9" w16cid:durableId="582183883">
    <w:abstractNumId w:val="15"/>
  </w:num>
  <w:num w:numId="10" w16cid:durableId="1663702250">
    <w:abstractNumId w:val="4"/>
  </w:num>
  <w:num w:numId="11" w16cid:durableId="1748577936">
    <w:abstractNumId w:val="13"/>
  </w:num>
  <w:num w:numId="12" w16cid:durableId="1387949828">
    <w:abstractNumId w:val="5"/>
  </w:num>
  <w:num w:numId="13" w16cid:durableId="719090670">
    <w:abstractNumId w:val="11"/>
  </w:num>
  <w:num w:numId="14" w16cid:durableId="560141349">
    <w:abstractNumId w:val="20"/>
  </w:num>
  <w:num w:numId="15" w16cid:durableId="986712598">
    <w:abstractNumId w:val="9"/>
  </w:num>
  <w:num w:numId="16" w16cid:durableId="2086144534">
    <w:abstractNumId w:val="22"/>
  </w:num>
  <w:num w:numId="17" w16cid:durableId="189687434">
    <w:abstractNumId w:val="1"/>
  </w:num>
  <w:num w:numId="18" w16cid:durableId="1697853763">
    <w:abstractNumId w:val="7"/>
  </w:num>
  <w:num w:numId="19" w16cid:durableId="1289779402">
    <w:abstractNumId w:val="21"/>
  </w:num>
  <w:num w:numId="20" w16cid:durableId="837574330">
    <w:abstractNumId w:val="27"/>
  </w:num>
  <w:num w:numId="21" w16cid:durableId="1387533745">
    <w:abstractNumId w:val="17"/>
  </w:num>
  <w:num w:numId="22" w16cid:durableId="824473568">
    <w:abstractNumId w:val="2"/>
  </w:num>
  <w:num w:numId="23" w16cid:durableId="1569608337">
    <w:abstractNumId w:val="16"/>
  </w:num>
  <w:num w:numId="24" w16cid:durableId="438910746">
    <w:abstractNumId w:val="3"/>
  </w:num>
  <w:num w:numId="25" w16cid:durableId="122624137">
    <w:abstractNumId w:val="0"/>
  </w:num>
  <w:num w:numId="26" w16cid:durableId="961039427">
    <w:abstractNumId w:val="25"/>
  </w:num>
  <w:num w:numId="27" w16cid:durableId="425923951">
    <w:abstractNumId w:val="19"/>
  </w:num>
  <w:num w:numId="28" w16cid:durableId="350879889">
    <w:abstractNumId w:val="23"/>
  </w:num>
  <w:num w:numId="29" w16cid:durableId="2085688672">
    <w:abstractNumId w:val="12"/>
  </w:num>
  <w:num w:numId="30" w16cid:durableId="106243816">
    <w:abstractNumId w:val="14"/>
  </w:num>
  <w:num w:numId="31" w16cid:durableId="720327224">
    <w:abstractNumId w:val="24"/>
  </w:num>
  <w:num w:numId="32" w16cid:durableId="1588153726">
    <w:abstractNumId w:val="10"/>
  </w:num>
  <w:num w:numId="33" w16cid:durableId="1624507042">
    <w:abstractNumId w:val="8"/>
  </w:num>
  <w:num w:numId="34" w16cid:durableId="130251627">
    <w:abstractNumId w:val="26"/>
  </w:num>
  <w:num w:numId="35" w16cid:durableId="823858875">
    <w:abstractNumId w:val="6"/>
  </w:num>
  <w:num w:numId="36" w16cid:durableId="2953771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78"/>
    <w:rsid w:val="00027E89"/>
    <w:rsid w:val="00046342"/>
    <w:rsid w:val="00056D80"/>
    <w:rsid w:val="00073034"/>
    <w:rsid w:val="000805FD"/>
    <w:rsid w:val="00083384"/>
    <w:rsid w:val="000A57D2"/>
    <w:rsid w:val="000B1EA1"/>
    <w:rsid w:val="00106E67"/>
    <w:rsid w:val="00126290"/>
    <w:rsid w:val="0015125B"/>
    <w:rsid w:val="00156D7A"/>
    <w:rsid w:val="00164878"/>
    <w:rsid w:val="00172291"/>
    <w:rsid w:val="001747FE"/>
    <w:rsid w:val="00182EB1"/>
    <w:rsid w:val="00195638"/>
    <w:rsid w:val="001B65C8"/>
    <w:rsid w:val="001C656A"/>
    <w:rsid w:val="00212BFA"/>
    <w:rsid w:val="002765CD"/>
    <w:rsid w:val="00282342"/>
    <w:rsid w:val="002D32FC"/>
    <w:rsid w:val="0031471E"/>
    <w:rsid w:val="00327D62"/>
    <w:rsid w:val="0034611A"/>
    <w:rsid w:val="00372FC9"/>
    <w:rsid w:val="00375A84"/>
    <w:rsid w:val="00393FF2"/>
    <w:rsid w:val="003971FE"/>
    <w:rsid w:val="003D3315"/>
    <w:rsid w:val="00404E83"/>
    <w:rsid w:val="00423427"/>
    <w:rsid w:val="004348FB"/>
    <w:rsid w:val="00454A90"/>
    <w:rsid w:val="00491E5B"/>
    <w:rsid w:val="004A0213"/>
    <w:rsid w:val="004B0A90"/>
    <w:rsid w:val="00522830"/>
    <w:rsid w:val="00537848"/>
    <w:rsid w:val="00554B23"/>
    <w:rsid w:val="00561A34"/>
    <w:rsid w:val="00596718"/>
    <w:rsid w:val="005B24AB"/>
    <w:rsid w:val="005E5364"/>
    <w:rsid w:val="006504EB"/>
    <w:rsid w:val="00651AB5"/>
    <w:rsid w:val="006874C9"/>
    <w:rsid w:val="00691CEF"/>
    <w:rsid w:val="006B660F"/>
    <w:rsid w:val="006F6087"/>
    <w:rsid w:val="0073249A"/>
    <w:rsid w:val="00746AF0"/>
    <w:rsid w:val="00781F18"/>
    <w:rsid w:val="0079627A"/>
    <w:rsid w:val="007A1877"/>
    <w:rsid w:val="007D49AE"/>
    <w:rsid w:val="007E0B2E"/>
    <w:rsid w:val="007E25AD"/>
    <w:rsid w:val="007E52A7"/>
    <w:rsid w:val="0082773E"/>
    <w:rsid w:val="008832ED"/>
    <w:rsid w:val="008B5F7F"/>
    <w:rsid w:val="008B7D63"/>
    <w:rsid w:val="008E29A1"/>
    <w:rsid w:val="008F248A"/>
    <w:rsid w:val="00903DE0"/>
    <w:rsid w:val="0091500E"/>
    <w:rsid w:val="00925510"/>
    <w:rsid w:val="00941721"/>
    <w:rsid w:val="009522FB"/>
    <w:rsid w:val="00964C70"/>
    <w:rsid w:val="00996760"/>
    <w:rsid w:val="009C63C9"/>
    <w:rsid w:val="009E619D"/>
    <w:rsid w:val="009F59EE"/>
    <w:rsid w:val="009F5AD3"/>
    <w:rsid w:val="00A30550"/>
    <w:rsid w:val="00A7126A"/>
    <w:rsid w:val="00A8140E"/>
    <w:rsid w:val="00A8437E"/>
    <w:rsid w:val="00AE60E9"/>
    <w:rsid w:val="00AF3C61"/>
    <w:rsid w:val="00B03FBE"/>
    <w:rsid w:val="00B17AB7"/>
    <w:rsid w:val="00B2287C"/>
    <w:rsid w:val="00B40639"/>
    <w:rsid w:val="00B4567A"/>
    <w:rsid w:val="00B62672"/>
    <w:rsid w:val="00B75470"/>
    <w:rsid w:val="00B777FE"/>
    <w:rsid w:val="00B802A8"/>
    <w:rsid w:val="00B91C3F"/>
    <w:rsid w:val="00BA6E70"/>
    <w:rsid w:val="00BD326C"/>
    <w:rsid w:val="00BE049C"/>
    <w:rsid w:val="00C01BE0"/>
    <w:rsid w:val="00C16BE0"/>
    <w:rsid w:val="00C3496C"/>
    <w:rsid w:val="00C444DC"/>
    <w:rsid w:val="00C91532"/>
    <w:rsid w:val="00C950B9"/>
    <w:rsid w:val="00C97806"/>
    <w:rsid w:val="00CB1370"/>
    <w:rsid w:val="00CB239C"/>
    <w:rsid w:val="00CD2E59"/>
    <w:rsid w:val="00CF73F8"/>
    <w:rsid w:val="00D05B20"/>
    <w:rsid w:val="00D14DA1"/>
    <w:rsid w:val="00D907F0"/>
    <w:rsid w:val="00DC41A1"/>
    <w:rsid w:val="00DD06DD"/>
    <w:rsid w:val="00DE0B7C"/>
    <w:rsid w:val="00DF2ADC"/>
    <w:rsid w:val="00E04184"/>
    <w:rsid w:val="00E21EC6"/>
    <w:rsid w:val="00EB10E4"/>
    <w:rsid w:val="00F41AAB"/>
    <w:rsid w:val="00FB5874"/>
    <w:rsid w:val="00FC5F6B"/>
    <w:rsid w:val="00FD2B4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32503"/>
  <w15:chartTrackingRefBased/>
  <w15:docId w15:val="{BBD660A1-24B3-46B4-869F-A03E2958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E89"/>
    <w:rPr>
      <w:rFonts w:ascii="Arial" w:hAnsi="Arial"/>
    </w:rPr>
  </w:style>
  <w:style w:type="paragraph" w:styleId="Heading1">
    <w:name w:val="heading 1"/>
    <w:basedOn w:val="Normal"/>
    <w:next w:val="Normal"/>
    <w:link w:val="Heading1Char"/>
    <w:uiPriority w:val="9"/>
    <w:qFormat/>
    <w:rsid w:val="00027E89"/>
    <w:pPr>
      <w:keepNext/>
      <w:keepLines/>
      <w:spacing w:after="0" w:line="276" w:lineRule="auto"/>
      <w:outlineLvl w:val="0"/>
    </w:pPr>
    <w:rPr>
      <w:rFonts w:asciiTheme="majorHAnsi" w:eastAsiaTheme="majorEastAsia" w:hAnsiTheme="majorHAnsi" w:cstheme="majorBidi"/>
      <w:b/>
      <w:color w:val="013668" w:themeColor="text2"/>
      <w:sz w:val="32"/>
      <w:szCs w:val="32"/>
    </w:rPr>
  </w:style>
  <w:style w:type="paragraph" w:styleId="Heading2">
    <w:name w:val="heading 2"/>
    <w:basedOn w:val="Normal"/>
    <w:next w:val="Normal"/>
    <w:link w:val="Heading2Char"/>
    <w:uiPriority w:val="9"/>
    <w:unhideWhenUsed/>
    <w:qFormat/>
    <w:rsid w:val="00027E89"/>
    <w:pPr>
      <w:keepNext/>
      <w:keepLines/>
      <w:spacing w:after="0" w:line="276" w:lineRule="auto"/>
      <w:outlineLvl w:val="1"/>
    </w:pPr>
    <w:rPr>
      <w:rFonts w:asciiTheme="majorHAnsi" w:eastAsiaTheme="majorEastAsia" w:hAnsiTheme="majorHAnsi" w:cstheme="majorBidi"/>
      <w:b/>
      <w:color w:val="C5960C" w:themeColor="background2"/>
      <w:sz w:val="32"/>
      <w:szCs w:val="26"/>
    </w:rPr>
  </w:style>
  <w:style w:type="paragraph" w:styleId="Heading3">
    <w:name w:val="heading 3"/>
    <w:aliases w:val="HR seondary heading"/>
    <w:basedOn w:val="Normal"/>
    <w:next w:val="Normal"/>
    <w:link w:val="Heading3Char"/>
    <w:autoRedefine/>
    <w:uiPriority w:val="9"/>
    <w:unhideWhenUsed/>
    <w:qFormat/>
    <w:rsid w:val="00027E89"/>
    <w:pPr>
      <w:keepNext/>
      <w:keepLines/>
      <w:spacing w:before="240"/>
      <w:outlineLvl w:val="2"/>
    </w:pPr>
    <w:rPr>
      <w:rFonts w:asciiTheme="majorHAnsi" w:eastAsiaTheme="majorEastAsia" w:hAnsiTheme="majorHAnsi" w:cstheme="majorBidi"/>
      <w:b/>
      <w:color w:val="C5960C" w:themeColor="background2"/>
      <w:sz w:val="28"/>
      <w:szCs w:val="24"/>
    </w:rPr>
  </w:style>
  <w:style w:type="paragraph" w:styleId="Heading4">
    <w:name w:val="heading 4"/>
    <w:basedOn w:val="Normal"/>
    <w:next w:val="Normal"/>
    <w:link w:val="Heading4Char"/>
    <w:uiPriority w:val="9"/>
    <w:unhideWhenUsed/>
    <w:qFormat/>
    <w:rsid w:val="00027E89"/>
    <w:pPr>
      <w:keepNext/>
      <w:keepLines/>
      <w:outlineLvl w:val="3"/>
    </w:pPr>
    <w:rPr>
      <w:rFonts w:asciiTheme="majorHAnsi" w:eastAsiaTheme="majorEastAsia" w:hAnsiTheme="majorHAnsi" w:cstheme="majorBidi"/>
      <w:b/>
      <w:iCs/>
      <w:color w:val="1E8EA3"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ndheading">
    <w:name w:val="2nd heading"/>
    <w:basedOn w:val="Heading2"/>
    <w:link w:val="2ndheadingChar"/>
    <w:rsid w:val="00C91532"/>
    <w:pPr>
      <w:spacing w:after="240"/>
    </w:pPr>
    <w:rPr>
      <w:b w:val="0"/>
      <w:szCs w:val="32"/>
    </w:rPr>
  </w:style>
  <w:style w:type="character" w:customStyle="1" w:styleId="2ndheadingChar">
    <w:name w:val="2nd heading Char"/>
    <w:basedOn w:val="Heading2Char"/>
    <w:link w:val="2ndheading"/>
    <w:rsid w:val="00C91532"/>
    <w:rPr>
      <w:rFonts w:asciiTheme="majorHAnsi" w:eastAsiaTheme="majorEastAsia" w:hAnsiTheme="majorHAnsi" w:cstheme="majorBidi"/>
      <w:b w:val="0"/>
      <w:color w:val="C5960C" w:themeColor="background2"/>
      <w:sz w:val="32"/>
      <w:szCs w:val="32"/>
    </w:rPr>
  </w:style>
  <w:style w:type="character" w:customStyle="1" w:styleId="Heading2Char">
    <w:name w:val="Heading 2 Char"/>
    <w:basedOn w:val="DefaultParagraphFont"/>
    <w:link w:val="Heading2"/>
    <w:uiPriority w:val="9"/>
    <w:rsid w:val="00027E89"/>
    <w:rPr>
      <w:rFonts w:asciiTheme="majorHAnsi" w:eastAsiaTheme="majorEastAsia" w:hAnsiTheme="majorHAnsi" w:cstheme="majorBidi"/>
      <w:b/>
      <w:color w:val="C5960C" w:themeColor="background2"/>
      <w:sz w:val="32"/>
      <w:szCs w:val="26"/>
    </w:rPr>
  </w:style>
  <w:style w:type="paragraph" w:customStyle="1" w:styleId="execsummary">
    <w:name w:val="exec summary"/>
    <w:basedOn w:val="2ndheading"/>
    <w:link w:val="execsummaryChar"/>
    <w:rsid w:val="00C91532"/>
    <w:pPr>
      <w:spacing w:after="120"/>
    </w:pPr>
    <w:rPr>
      <w:color w:val="145F6D" w:themeColor="accent1" w:themeShade="80"/>
      <w:sz w:val="26"/>
      <w:szCs w:val="26"/>
    </w:rPr>
  </w:style>
  <w:style w:type="character" w:customStyle="1" w:styleId="execsummaryChar">
    <w:name w:val="exec summary Char"/>
    <w:basedOn w:val="2ndheadingChar"/>
    <w:link w:val="execsummary"/>
    <w:rsid w:val="00C91532"/>
    <w:rPr>
      <w:rFonts w:asciiTheme="majorHAnsi" w:eastAsiaTheme="majorEastAsia" w:hAnsiTheme="majorHAnsi" w:cstheme="majorBidi"/>
      <w:b w:val="0"/>
      <w:color w:val="145F6D" w:themeColor="accent1" w:themeShade="80"/>
      <w:sz w:val="26"/>
      <w:szCs w:val="26"/>
    </w:rPr>
  </w:style>
  <w:style w:type="paragraph" w:customStyle="1" w:styleId="Style1">
    <w:name w:val="Style1"/>
    <w:basedOn w:val="execsummary"/>
    <w:link w:val="Style1Char"/>
    <w:rsid w:val="00C91532"/>
  </w:style>
  <w:style w:type="character" w:customStyle="1" w:styleId="Style1Char">
    <w:name w:val="Style1 Char"/>
    <w:basedOn w:val="execsummaryChar"/>
    <w:link w:val="Style1"/>
    <w:rsid w:val="00C91532"/>
    <w:rPr>
      <w:rFonts w:asciiTheme="majorHAnsi" w:eastAsiaTheme="majorEastAsia" w:hAnsiTheme="majorHAnsi" w:cstheme="majorBidi"/>
      <w:b w:val="0"/>
      <w:color w:val="145F6D" w:themeColor="accent1" w:themeShade="80"/>
      <w:sz w:val="26"/>
      <w:szCs w:val="26"/>
    </w:rPr>
  </w:style>
  <w:style w:type="paragraph" w:customStyle="1" w:styleId="Subheading">
    <w:name w:val="Subheading"/>
    <w:basedOn w:val="Normal"/>
    <w:link w:val="SubheadingChar"/>
    <w:autoRedefine/>
    <w:qFormat/>
    <w:rsid w:val="00FD2B44"/>
    <w:pPr>
      <w:spacing w:before="360" w:after="240" w:line="276" w:lineRule="auto"/>
      <w:jc w:val="left"/>
    </w:pPr>
    <w:rPr>
      <w:b/>
      <w:color w:val="013668" w:themeColor="text2"/>
      <w:sz w:val="24"/>
    </w:rPr>
  </w:style>
  <w:style w:type="character" w:customStyle="1" w:styleId="SubheadingChar">
    <w:name w:val="Subheading Char"/>
    <w:basedOn w:val="DefaultParagraphFont"/>
    <w:link w:val="Subheading"/>
    <w:rsid w:val="00FD2B44"/>
    <w:rPr>
      <w:rFonts w:ascii="Arial" w:hAnsi="Arial"/>
      <w:b/>
      <w:color w:val="013668" w:themeColor="text2"/>
      <w:sz w:val="24"/>
    </w:rPr>
  </w:style>
  <w:style w:type="paragraph" w:customStyle="1" w:styleId="HRmaintitle">
    <w:name w:val="HR main title"/>
    <w:basedOn w:val="Heading1"/>
    <w:autoRedefine/>
    <w:qFormat/>
    <w:rsid w:val="00E04184"/>
    <w:pPr>
      <w:jc w:val="left"/>
    </w:pPr>
    <w:rPr>
      <w:color w:val="C5960C" w:themeColor="background2"/>
      <w:sz w:val="40"/>
      <w:szCs w:val="40"/>
    </w:rPr>
  </w:style>
  <w:style w:type="character" w:customStyle="1" w:styleId="Heading1Char">
    <w:name w:val="Heading 1 Char"/>
    <w:basedOn w:val="DefaultParagraphFont"/>
    <w:link w:val="Heading1"/>
    <w:uiPriority w:val="9"/>
    <w:rsid w:val="00027E89"/>
    <w:rPr>
      <w:rFonts w:asciiTheme="majorHAnsi" w:eastAsiaTheme="majorEastAsia" w:hAnsiTheme="majorHAnsi" w:cstheme="majorBidi"/>
      <w:b/>
      <w:color w:val="013668" w:themeColor="text2"/>
      <w:sz w:val="32"/>
      <w:szCs w:val="32"/>
    </w:rPr>
  </w:style>
  <w:style w:type="paragraph" w:customStyle="1" w:styleId="HRheading2">
    <w:name w:val="HR heading 2"/>
    <w:basedOn w:val="Heading2"/>
    <w:autoRedefine/>
    <w:qFormat/>
    <w:rsid w:val="00027E89"/>
  </w:style>
  <w:style w:type="paragraph" w:customStyle="1" w:styleId="TableHeadingRange">
    <w:name w:val="Table Heading Range"/>
    <w:basedOn w:val="Normal"/>
    <w:qFormat/>
    <w:rsid w:val="00027E89"/>
    <w:pPr>
      <w:spacing w:after="0"/>
      <w:jc w:val="center"/>
    </w:pPr>
    <w:rPr>
      <w:rFonts w:ascii="Arial Bold" w:eastAsiaTheme="minorEastAsia" w:hAnsi="Arial Bold"/>
      <w:color w:val="003C68"/>
      <w:sz w:val="24"/>
      <w:lang w:val="en-US"/>
    </w:rPr>
  </w:style>
  <w:style w:type="paragraph" w:customStyle="1" w:styleId="HRbullet">
    <w:name w:val="HR bullet"/>
    <w:basedOn w:val="ListParagraph"/>
    <w:next w:val="Normal"/>
    <w:link w:val="HRbulletChar"/>
    <w:qFormat/>
    <w:rsid w:val="00027E89"/>
    <w:pPr>
      <w:numPr>
        <w:ilvl w:val="1"/>
        <w:numId w:val="8"/>
      </w:numPr>
      <w:spacing w:after="120" w:line="240" w:lineRule="auto"/>
      <w:ind w:left="709" w:hanging="709"/>
      <w:contextualSpacing w:val="0"/>
    </w:pPr>
  </w:style>
  <w:style w:type="character" w:customStyle="1" w:styleId="HRbulletChar">
    <w:name w:val="HR bullet Char"/>
    <w:basedOn w:val="ListParagraphChar"/>
    <w:link w:val="HRbullet"/>
    <w:rsid w:val="00027E89"/>
  </w:style>
  <w:style w:type="paragraph" w:styleId="ListParagraph">
    <w:name w:val="List Paragraph"/>
    <w:basedOn w:val="Normal"/>
    <w:link w:val="ListParagraphChar"/>
    <w:uiPriority w:val="34"/>
    <w:qFormat/>
    <w:rsid w:val="00027E89"/>
    <w:pPr>
      <w:spacing w:after="200" w:line="276" w:lineRule="auto"/>
      <w:ind w:left="720"/>
      <w:contextualSpacing/>
      <w:jc w:val="left"/>
    </w:pPr>
    <w:rPr>
      <w:rFonts w:asciiTheme="minorHAnsi" w:hAnsiTheme="minorHAnsi"/>
    </w:rPr>
  </w:style>
  <w:style w:type="paragraph" w:customStyle="1" w:styleId="Execsummaryheader">
    <w:name w:val="Exec summary header"/>
    <w:basedOn w:val="Heading4"/>
    <w:link w:val="ExecsummaryheaderChar"/>
    <w:qFormat/>
    <w:rsid w:val="00027E89"/>
    <w:pPr>
      <w:spacing w:after="240"/>
    </w:pPr>
    <w:rPr>
      <w:color w:val="682245" w:themeColor="accent3"/>
      <w:sz w:val="28"/>
    </w:rPr>
  </w:style>
  <w:style w:type="character" w:customStyle="1" w:styleId="ExecsummaryheaderChar">
    <w:name w:val="Exec summary header Char"/>
    <w:basedOn w:val="Heading4Char"/>
    <w:link w:val="Execsummaryheader"/>
    <w:rsid w:val="00027E89"/>
    <w:rPr>
      <w:rFonts w:asciiTheme="majorHAnsi" w:eastAsiaTheme="majorEastAsia" w:hAnsiTheme="majorHAnsi" w:cstheme="majorBidi"/>
      <w:b/>
      <w:iCs/>
      <w:color w:val="682245" w:themeColor="accent3"/>
      <w:sz w:val="28"/>
    </w:rPr>
  </w:style>
  <w:style w:type="character" w:customStyle="1" w:styleId="Heading4Char">
    <w:name w:val="Heading 4 Char"/>
    <w:basedOn w:val="DefaultParagraphFont"/>
    <w:link w:val="Heading4"/>
    <w:uiPriority w:val="9"/>
    <w:rsid w:val="00027E89"/>
    <w:rPr>
      <w:rFonts w:asciiTheme="majorHAnsi" w:eastAsiaTheme="majorEastAsia" w:hAnsiTheme="majorHAnsi" w:cstheme="majorBidi"/>
      <w:b/>
      <w:iCs/>
      <w:color w:val="1E8EA3" w:themeColor="accent1" w:themeShade="BF"/>
      <w:sz w:val="24"/>
    </w:rPr>
  </w:style>
  <w:style w:type="paragraph" w:customStyle="1" w:styleId="Subheadingnobullet">
    <w:name w:val="Sub heading no bullet"/>
    <w:basedOn w:val="Subheading"/>
    <w:link w:val="SubheadingnobulletChar"/>
    <w:qFormat/>
    <w:rsid w:val="00027E89"/>
    <w:pPr>
      <w:ind w:left="709" w:hanging="709"/>
    </w:pPr>
  </w:style>
  <w:style w:type="character" w:customStyle="1" w:styleId="SubheadingnobulletChar">
    <w:name w:val="Sub heading no bullet Char"/>
    <w:basedOn w:val="SubheadingChar"/>
    <w:link w:val="Subheadingnobullet"/>
    <w:rsid w:val="00027E89"/>
    <w:rPr>
      <w:rFonts w:ascii="Arial" w:hAnsi="Arial"/>
      <w:b/>
      <w:color w:val="013668" w:themeColor="text2"/>
      <w:sz w:val="24"/>
    </w:rPr>
  </w:style>
  <w:style w:type="character" w:customStyle="1" w:styleId="Heading3Char">
    <w:name w:val="Heading 3 Char"/>
    <w:aliases w:val="HR seondary heading Char"/>
    <w:basedOn w:val="DefaultParagraphFont"/>
    <w:link w:val="Heading3"/>
    <w:uiPriority w:val="9"/>
    <w:rsid w:val="00027E89"/>
    <w:rPr>
      <w:rFonts w:asciiTheme="majorHAnsi" w:eastAsiaTheme="majorEastAsia" w:hAnsiTheme="majorHAnsi" w:cstheme="majorBidi"/>
      <w:b/>
      <w:color w:val="C5960C" w:themeColor="background2"/>
      <w:sz w:val="28"/>
      <w:szCs w:val="24"/>
    </w:rPr>
  </w:style>
  <w:style w:type="paragraph" w:styleId="Subtitle">
    <w:name w:val="Subtitle"/>
    <w:basedOn w:val="Normal"/>
    <w:next w:val="Normal"/>
    <w:link w:val="SubtitleChar"/>
    <w:uiPriority w:val="11"/>
    <w:qFormat/>
    <w:rsid w:val="00027E89"/>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027E89"/>
    <w:rPr>
      <w:rFonts w:eastAsiaTheme="minorEastAsia"/>
      <w:color w:val="5A5A5A" w:themeColor="text1" w:themeTint="A5"/>
      <w:spacing w:val="15"/>
    </w:rPr>
  </w:style>
  <w:style w:type="character" w:customStyle="1" w:styleId="ListParagraphChar">
    <w:name w:val="List Paragraph Char"/>
    <w:basedOn w:val="DefaultParagraphFont"/>
    <w:link w:val="ListParagraph"/>
    <w:uiPriority w:val="34"/>
    <w:rsid w:val="00027E89"/>
  </w:style>
  <w:style w:type="paragraph" w:customStyle="1" w:styleId="sub-bullets">
    <w:name w:val="sub-bullets"/>
    <w:basedOn w:val="Normal"/>
    <w:link w:val="sub-bulletsChar"/>
    <w:qFormat/>
    <w:rsid w:val="00027E89"/>
    <w:pPr>
      <w:numPr>
        <w:ilvl w:val="2"/>
        <w:numId w:val="11"/>
      </w:numPr>
      <w:ind w:left="993" w:hanging="283"/>
      <w:jc w:val="left"/>
    </w:pPr>
    <w:rPr>
      <w:rFonts w:cs="Arial"/>
    </w:rPr>
  </w:style>
  <w:style w:type="character" w:customStyle="1" w:styleId="sub-bulletsChar">
    <w:name w:val="sub-bullets Char"/>
    <w:basedOn w:val="DefaultParagraphFont"/>
    <w:link w:val="sub-bullets"/>
    <w:rsid w:val="00027E89"/>
    <w:rPr>
      <w:rFonts w:ascii="Arial" w:hAnsi="Arial" w:cs="Arial"/>
    </w:rPr>
  </w:style>
  <w:style w:type="paragraph" w:styleId="Header">
    <w:name w:val="header"/>
    <w:basedOn w:val="Normal"/>
    <w:link w:val="HeaderChar"/>
    <w:uiPriority w:val="99"/>
    <w:unhideWhenUsed/>
    <w:rsid w:val="00164878"/>
    <w:pPr>
      <w:tabs>
        <w:tab w:val="center" w:pos="4513"/>
        <w:tab w:val="right" w:pos="9026"/>
      </w:tabs>
      <w:spacing w:after="0"/>
    </w:pPr>
  </w:style>
  <w:style w:type="character" w:customStyle="1" w:styleId="HeaderChar">
    <w:name w:val="Header Char"/>
    <w:basedOn w:val="DefaultParagraphFont"/>
    <w:link w:val="Header"/>
    <w:uiPriority w:val="99"/>
    <w:rsid w:val="00164878"/>
    <w:rPr>
      <w:rFonts w:ascii="Arial" w:hAnsi="Arial"/>
    </w:rPr>
  </w:style>
  <w:style w:type="paragraph" w:styleId="Footer">
    <w:name w:val="footer"/>
    <w:basedOn w:val="Normal"/>
    <w:link w:val="FooterChar"/>
    <w:uiPriority w:val="99"/>
    <w:unhideWhenUsed/>
    <w:rsid w:val="00164878"/>
    <w:pPr>
      <w:tabs>
        <w:tab w:val="center" w:pos="4513"/>
        <w:tab w:val="right" w:pos="9026"/>
      </w:tabs>
      <w:spacing w:after="0"/>
    </w:pPr>
  </w:style>
  <w:style w:type="character" w:customStyle="1" w:styleId="FooterChar">
    <w:name w:val="Footer Char"/>
    <w:basedOn w:val="DefaultParagraphFont"/>
    <w:link w:val="Footer"/>
    <w:uiPriority w:val="99"/>
    <w:rsid w:val="00164878"/>
    <w:rPr>
      <w:rFonts w:ascii="Arial" w:hAnsi="Arial"/>
    </w:rPr>
  </w:style>
  <w:style w:type="table" w:styleId="TableGrid">
    <w:name w:val="Table Grid"/>
    <w:basedOn w:val="TableNormal"/>
    <w:rsid w:val="00FB58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D2B44"/>
    <w:rPr>
      <w:color w:val="808080"/>
    </w:rPr>
  </w:style>
  <w:style w:type="paragraph" w:styleId="NoSpacing">
    <w:name w:val="No Spacing"/>
    <w:uiPriority w:val="1"/>
    <w:qFormat/>
    <w:rsid w:val="00327D62"/>
    <w:pPr>
      <w:spacing w:after="0"/>
    </w:pPr>
    <w:rPr>
      <w:rFonts w:ascii="Arial" w:hAnsi="Arial"/>
    </w:rPr>
  </w:style>
  <w:style w:type="paragraph" w:customStyle="1" w:styleId="Default">
    <w:name w:val="Default"/>
    <w:rsid w:val="002765CD"/>
    <w:pPr>
      <w:autoSpaceDE w:val="0"/>
      <w:autoSpaceDN w:val="0"/>
      <w:adjustRightInd w:val="0"/>
      <w:spacing w:after="0"/>
      <w:jc w:val="left"/>
    </w:pPr>
    <w:rPr>
      <w:rFonts w:ascii="Arial" w:hAnsi="Arial" w:cs="Arial"/>
      <w:color w:val="000000"/>
      <w:sz w:val="24"/>
      <w:szCs w:val="24"/>
    </w:rPr>
  </w:style>
  <w:style w:type="paragraph" w:styleId="Revision">
    <w:name w:val="Revision"/>
    <w:hidden/>
    <w:uiPriority w:val="99"/>
    <w:semiHidden/>
    <w:rsid w:val="00B2287C"/>
    <w:pPr>
      <w:spacing w:after="0"/>
      <w:jc w:val="left"/>
    </w:pPr>
    <w:rPr>
      <w:rFonts w:ascii="Arial" w:hAnsi="Arial"/>
    </w:rPr>
  </w:style>
  <w:style w:type="paragraph" w:customStyle="1" w:styleId="paragraph">
    <w:name w:val="paragraph"/>
    <w:basedOn w:val="Normal"/>
    <w:rsid w:val="00B2287C"/>
    <w:pPr>
      <w:spacing w:before="100" w:beforeAutospacing="1" w:after="100" w:afterAutospacing="1"/>
      <w:jc w:val="left"/>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B2287C"/>
  </w:style>
  <w:style w:type="character" w:customStyle="1" w:styleId="eop">
    <w:name w:val="eop"/>
    <w:basedOn w:val="DefaultParagraphFont"/>
    <w:rsid w:val="00B22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58458">
      <w:bodyDiv w:val="1"/>
      <w:marLeft w:val="0"/>
      <w:marRight w:val="0"/>
      <w:marTop w:val="0"/>
      <w:marBottom w:val="0"/>
      <w:divBdr>
        <w:top w:val="none" w:sz="0" w:space="0" w:color="auto"/>
        <w:left w:val="none" w:sz="0" w:space="0" w:color="auto"/>
        <w:bottom w:val="none" w:sz="0" w:space="0" w:color="auto"/>
        <w:right w:val="none" w:sz="0" w:space="0" w:color="auto"/>
      </w:divBdr>
      <w:divsChild>
        <w:div w:id="787896300">
          <w:marLeft w:val="0"/>
          <w:marRight w:val="0"/>
          <w:marTop w:val="0"/>
          <w:marBottom w:val="0"/>
          <w:divBdr>
            <w:top w:val="none" w:sz="0" w:space="0" w:color="auto"/>
            <w:left w:val="none" w:sz="0" w:space="0" w:color="auto"/>
            <w:bottom w:val="none" w:sz="0" w:space="0" w:color="auto"/>
            <w:right w:val="none" w:sz="0" w:space="0" w:color="auto"/>
          </w:divBdr>
        </w:div>
        <w:div w:id="568150691">
          <w:marLeft w:val="0"/>
          <w:marRight w:val="0"/>
          <w:marTop w:val="0"/>
          <w:marBottom w:val="0"/>
          <w:divBdr>
            <w:top w:val="none" w:sz="0" w:space="0" w:color="auto"/>
            <w:left w:val="none" w:sz="0" w:space="0" w:color="auto"/>
            <w:bottom w:val="none" w:sz="0" w:space="0" w:color="auto"/>
            <w:right w:val="none" w:sz="0" w:space="0" w:color="auto"/>
          </w:divBdr>
        </w:div>
        <w:div w:id="1839035203">
          <w:marLeft w:val="0"/>
          <w:marRight w:val="0"/>
          <w:marTop w:val="0"/>
          <w:marBottom w:val="0"/>
          <w:divBdr>
            <w:top w:val="none" w:sz="0" w:space="0" w:color="auto"/>
            <w:left w:val="none" w:sz="0" w:space="0" w:color="auto"/>
            <w:bottom w:val="none" w:sz="0" w:space="0" w:color="auto"/>
            <w:right w:val="none" w:sz="0" w:space="0" w:color="auto"/>
          </w:divBdr>
        </w:div>
      </w:divsChild>
    </w:div>
    <w:div w:id="1561213198">
      <w:bodyDiv w:val="1"/>
      <w:marLeft w:val="0"/>
      <w:marRight w:val="0"/>
      <w:marTop w:val="0"/>
      <w:marBottom w:val="0"/>
      <w:divBdr>
        <w:top w:val="none" w:sz="0" w:space="0" w:color="auto"/>
        <w:left w:val="none" w:sz="0" w:space="0" w:color="auto"/>
        <w:bottom w:val="none" w:sz="0" w:space="0" w:color="auto"/>
        <w:right w:val="none" w:sz="0" w:space="0" w:color="auto"/>
      </w:divBdr>
    </w:div>
    <w:div w:id="1878083795">
      <w:bodyDiv w:val="1"/>
      <w:marLeft w:val="0"/>
      <w:marRight w:val="0"/>
      <w:marTop w:val="0"/>
      <w:marBottom w:val="0"/>
      <w:divBdr>
        <w:top w:val="none" w:sz="0" w:space="0" w:color="auto"/>
        <w:left w:val="none" w:sz="0" w:space="0" w:color="auto"/>
        <w:bottom w:val="none" w:sz="0" w:space="0" w:color="auto"/>
        <w:right w:val="none" w:sz="0" w:space="0" w:color="auto"/>
      </w:divBdr>
      <w:divsChild>
        <w:div w:id="1652518327">
          <w:marLeft w:val="0"/>
          <w:marRight w:val="0"/>
          <w:marTop w:val="0"/>
          <w:marBottom w:val="0"/>
          <w:divBdr>
            <w:top w:val="none" w:sz="0" w:space="0" w:color="auto"/>
            <w:left w:val="none" w:sz="0" w:space="0" w:color="auto"/>
            <w:bottom w:val="none" w:sz="0" w:space="0" w:color="auto"/>
            <w:right w:val="none" w:sz="0" w:space="0" w:color="auto"/>
          </w:divBdr>
        </w:div>
        <w:div w:id="795290871">
          <w:marLeft w:val="0"/>
          <w:marRight w:val="0"/>
          <w:marTop w:val="0"/>
          <w:marBottom w:val="0"/>
          <w:divBdr>
            <w:top w:val="none" w:sz="0" w:space="0" w:color="auto"/>
            <w:left w:val="none" w:sz="0" w:space="0" w:color="auto"/>
            <w:bottom w:val="none" w:sz="0" w:space="0" w:color="auto"/>
            <w:right w:val="none" w:sz="0" w:space="0" w:color="auto"/>
          </w:divBdr>
        </w:div>
        <w:div w:id="56329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main theme">
  <a:themeElements>
    <a:clrScheme name="HR Colours">
      <a:dk1>
        <a:sysClr val="windowText" lastClr="000000"/>
      </a:dk1>
      <a:lt1>
        <a:sysClr val="window" lastClr="FFFFFF"/>
      </a:lt1>
      <a:dk2>
        <a:srgbClr val="013668"/>
      </a:dk2>
      <a:lt2>
        <a:srgbClr val="C5960C"/>
      </a:lt2>
      <a:accent1>
        <a:srgbClr val="2ABED8"/>
      </a:accent1>
      <a:accent2>
        <a:srgbClr val="AFBD20"/>
      </a:accent2>
      <a:accent3>
        <a:srgbClr val="682245"/>
      </a:accent3>
      <a:accent4>
        <a:srgbClr val="BFBFBF"/>
      </a:accent4>
      <a:accent5>
        <a:srgbClr val="7F7F7F"/>
      </a:accent5>
      <a:accent6>
        <a:srgbClr val="3F3F3F"/>
      </a:accent6>
      <a:hlink>
        <a:srgbClr val="2ABED8"/>
      </a:hlink>
      <a:folHlink>
        <a:srgbClr val="013668"/>
      </a:folHlink>
    </a:clrScheme>
    <a:fontScheme name="HR fonts">
      <a:majorFont>
        <a:latin typeface="Century Schoolboo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ACD3348AAD1541A37A900DA2FD0F46" ma:contentTypeVersion="2" ma:contentTypeDescription="Create a new document." ma:contentTypeScope="" ma:versionID="a08d380d7eff4b58f7bcf3c5f87568a5">
  <xsd:schema xmlns:xsd="http://www.w3.org/2001/XMLSchema" xmlns:xs="http://www.w3.org/2001/XMLSchema" xmlns:p="http://schemas.microsoft.com/office/2006/metadata/properties" xmlns:ns2="c2c1898d-c945-487a-9cd7-e1e9e689fd56" targetNamespace="http://schemas.microsoft.com/office/2006/metadata/properties" ma:root="true" ma:fieldsID="3b1c8c7660979ffe0dadf692648eda8e" ns2:_="">
    <xsd:import namespace="c2c1898d-c945-487a-9cd7-e1e9e689fd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1898d-c945-487a-9cd7-e1e9e689f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2148D-AD8F-4598-8082-A3C5D068F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7350CF-A2C4-4045-8195-5F126A8A0D44}">
  <ds:schemaRefs>
    <ds:schemaRef ds:uri="http://schemas.microsoft.com/sharepoint/v3/contenttype/forms"/>
  </ds:schemaRefs>
</ds:datastoreItem>
</file>

<file path=customXml/itemProps3.xml><?xml version="1.0" encoding="utf-8"?>
<ds:datastoreItem xmlns:ds="http://schemas.openxmlformats.org/officeDocument/2006/customXml" ds:itemID="{39800E44-45AD-4CB4-93E9-1B533AD90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1898d-c945-487a-9cd7-e1e9e689f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Hyde</dc:creator>
  <cp:keywords/>
  <dc:description/>
  <cp:lastModifiedBy>Teresa Bubb</cp:lastModifiedBy>
  <cp:revision>2</cp:revision>
  <dcterms:created xsi:type="dcterms:W3CDTF">2024-04-02T14:58:00Z</dcterms:created>
  <dcterms:modified xsi:type="dcterms:W3CDTF">2024-04-02T14:58:00Z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0x01010075ACD3348AAD1541A37A900DA2FD0F46</vt:lpwstr>
  </property>
</Properties>
</file>